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9" w:rsidRPr="00E36146" w:rsidRDefault="00ED0089" w:rsidP="00ED00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6146">
        <w:rPr>
          <w:rFonts w:ascii="Arial" w:hAnsi="Arial" w:cs="Arial"/>
          <w:b/>
          <w:sz w:val="28"/>
          <w:szCs w:val="28"/>
        </w:rPr>
        <w:t>О.О. Мамин</w:t>
      </w:r>
    </w:p>
    <w:p w:rsidR="00643C5F" w:rsidRPr="00E36146" w:rsidRDefault="00ED0089" w:rsidP="00ED00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учитель физической культуры</w:t>
      </w:r>
    </w:p>
    <w:p w:rsidR="00643C5F" w:rsidRPr="00E36146" w:rsidRDefault="00643C5F" w:rsidP="00ED00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6146">
        <w:rPr>
          <w:rFonts w:ascii="Arial" w:hAnsi="Arial" w:cs="Arial"/>
          <w:b/>
          <w:sz w:val="28"/>
          <w:szCs w:val="28"/>
        </w:rPr>
        <w:t>О.В. Мамин</w:t>
      </w:r>
    </w:p>
    <w:p w:rsidR="00643C5F" w:rsidRPr="00E36146" w:rsidRDefault="00643C5F" w:rsidP="00ED00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директор</w:t>
      </w:r>
    </w:p>
    <w:p w:rsidR="00ED0089" w:rsidRPr="00E36146" w:rsidRDefault="00ED0089" w:rsidP="00ED00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6146">
        <w:rPr>
          <w:rFonts w:ascii="Arial" w:hAnsi="Arial" w:cs="Arial"/>
          <w:b/>
          <w:sz w:val="28"/>
          <w:szCs w:val="28"/>
        </w:rPr>
        <w:t>А.С. Мамина</w:t>
      </w:r>
      <w:bookmarkStart w:id="0" w:name="_GoBack"/>
      <w:bookmarkEnd w:id="0"/>
    </w:p>
    <w:p w:rsidR="00ED0089" w:rsidRPr="00E36146" w:rsidRDefault="00ED0089" w:rsidP="00ED00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учитель иностранных языков</w:t>
      </w:r>
    </w:p>
    <w:p w:rsidR="00ED0089" w:rsidRPr="00E36146" w:rsidRDefault="00ED0089" w:rsidP="00ED00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МБОУ «СОШ №33»</w:t>
      </w:r>
    </w:p>
    <w:p w:rsidR="00ED0089" w:rsidRPr="00E36146" w:rsidRDefault="00ED0089" w:rsidP="00ED00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г. Белгород</w:t>
      </w:r>
    </w:p>
    <w:p w:rsidR="00ED0089" w:rsidRPr="00E36146" w:rsidRDefault="00ED0089" w:rsidP="00ED008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0089" w:rsidRPr="00E36146" w:rsidRDefault="00ED0089" w:rsidP="00ED008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0089" w:rsidRPr="00E36146" w:rsidRDefault="00ED0089" w:rsidP="00ED00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6146">
        <w:rPr>
          <w:rFonts w:ascii="Arial" w:hAnsi="Arial" w:cs="Arial"/>
          <w:b/>
          <w:sz w:val="28"/>
          <w:szCs w:val="28"/>
        </w:rPr>
        <w:t>ПРОФЕССИОНАЛЬНОЕ САМООПРЕДЕЛЕНИЕ ШКОЛЬНИКОВ В УСЛОВИЯХ ВЗАИМОСВЯЗИ УРОЧНОЙ И ВНЕУРОЧНОЙ ДЕЯТЕЛЬНОСТИ</w:t>
      </w:r>
    </w:p>
    <w:p w:rsidR="00ED0089" w:rsidRDefault="00ED0089" w:rsidP="00ED0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9" w:rsidRDefault="00ED0089" w:rsidP="00ED0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E4" w:rsidRPr="00E36146" w:rsidRDefault="00C744E4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В настоящее время актуальными остаются проблемы </w:t>
      </w:r>
      <w:proofErr w:type="spellStart"/>
      <w:r w:rsidRPr="00E36146">
        <w:rPr>
          <w:rFonts w:ascii="Arial" w:hAnsi="Arial" w:cs="Arial"/>
          <w:sz w:val="28"/>
          <w:szCs w:val="28"/>
        </w:rPr>
        <w:t>самоактуализации</w:t>
      </w:r>
      <w:proofErr w:type="spellEnd"/>
      <w:r w:rsidRPr="00E36146">
        <w:rPr>
          <w:rFonts w:ascii="Arial" w:hAnsi="Arial" w:cs="Arial"/>
          <w:sz w:val="28"/>
          <w:szCs w:val="28"/>
        </w:rPr>
        <w:t xml:space="preserve"> и самореализации личности. На сегодняшний день рынок труда нуждается в мобильных, ответственных, умеющих быстро принимать решения и адаптирующихся к разнообразным условиям труда специалистах. Безусловно, проблема профессионального самоопределения является актуальной на всех ступенях школьного образования, но особенно остаётся важной для старшего школьного возраста. </w:t>
      </w:r>
    </w:p>
    <w:p w:rsidR="00C744E4" w:rsidRPr="00E36146" w:rsidRDefault="00C744E4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Старший школьный возраст – это период ранней юности, который характеризуется наступлением психической и физической зрелости. Существенной особенностью старших школьников от других ступеней школьного возраста является обострённость их сознания и чу</w:t>
      </w:r>
      <w:proofErr w:type="gramStart"/>
      <w:r w:rsidRPr="00E36146">
        <w:rPr>
          <w:rFonts w:ascii="Arial" w:hAnsi="Arial" w:cs="Arial"/>
          <w:sz w:val="28"/>
          <w:szCs w:val="28"/>
        </w:rPr>
        <w:t>вств в св</w:t>
      </w:r>
      <w:proofErr w:type="gramEnd"/>
      <w:r w:rsidRPr="00E36146">
        <w:rPr>
          <w:rFonts w:ascii="Arial" w:hAnsi="Arial" w:cs="Arial"/>
          <w:sz w:val="28"/>
          <w:szCs w:val="28"/>
        </w:rPr>
        <w:t xml:space="preserve">язи с предстоящим выбором профессии и жизненном самоопределении. </w:t>
      </w:r>
      <w:r w:rsidR="00195663" w:rsidRPr="00E36146">
        <w:rPr>
          <w:rFonts w:ascii="Arial" w:hAnsi="Arial" w:cs="Arial"/>
          <w:sz w:val="28"/>
          <w:szCs w:val="28"/>
        </w:rPr>
        <w:t>По этой причине педагогическое сопровождение профессионального самоопределения выступает как важный инструмент социализации.</w:t>
      </w:r>
    </w:p>
    <w:p w:rsidR="00195663" w:rsidRPr="00E36146" w:rsidRDefault="00195663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В системе трудового воспитания существенной задачей является работа по профессиональной ориентации школьников, оказание им действенной помощи в сознательном и правильном выборе профессии, их жизненном самоопределении. Решать поставленную задачу возможно во взаимосвязи урочной и внеурочной деятельности. 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На современном этапе развития социума проблема профессионального самоопределения и профориентации школьников должна сочетать  психологический, педагогический, экономический и социальные подходы в решении. Обязательно следует учитывать потребности общества в профессиональных кадрах, рынка труда.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lastRenderedPageBreak/>
        <w:t xml:space="preserve">Профориентация осуществляется через учебно – воспитательный процесс, внеурочную и внешкольную работу с учащимися. 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С учётом психологических и возрастных особенностей школьников можно выделить следующие этапы </w:t>
      </w:r>
      <w:proofErr w:type="spellStart"/>
      <w:r w:rsidRPr="00E36146">
        <w:rPr>
          <w:rFonts w:ascii="Arial" w:hAnsi="Arial" w:cs="Arial"/>
          <w:sz w:val="28"/>
          <w:szCs w:val="28"/>
        </w:rPr>
        <w:t>профориентационной</w:t>
      </w:r>
      <w:proofErr w:type="spellEnd"/>
      <w:r w:rsidRPr="00E36146">
        <w:rPr>
          <w:rFonts w:ascii="Arial" w:hAnsi="Arial" w:cs="Arial"/>
          <w:sz w:val="28"/>
          <w:szCs w:val="28"/>
        </w:rPr>
        <w:t xml:space="preserve"> работы в школе: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1.</w:t>
      </w:r>
      <w:r w:rsidRPr="00E36146">
        <w:rPr>
          <w:rFonts w:ascii="Arial" w:hAnsi="Arial" w:cs="Arial"/>
          <w:sz w:val="28"/>
          <w:szCs w:val="28"/>
        </w:rPr>
        <w:tab/>
        <w:t xml:space="preserve">1-4-е классы – формирование у младших школьников ценностного отношения к труду, понимание его роли в жизни человека и в обществе; развитие интереса к учебно – познавательной деятельности, основанной на посильной практической включенности в различные её виды, в том числе и </w:t>
      </w:r>
      <w:proofErr w:type="gramStart"/>
      <w:r w:rsidRPr="00E36146">
        <w:rPr>
          <w:rFonts w:ascii="Arial" w:hAnsi="Arial" w:cs="Arial"/>
          <w:sz w:val="28"/>
          <w:szCs w:val="28"/>
        </w:rPr>
        <w:t>в</w:t>
      </w:r>
      <w:proofErr w:type="gramEnd"/>
      <w:r w:rsidRPr="00E36146">
        <w:rPr>
          <w:rFonts w:ascii="Arial" w:hAnsi="Arial" w:cs="Arial"/>
          <w:sz w:val="28"/>
          <w:szCs w:val="28"/>
        </w:rPr>
        <w:t xml:space="preserve"> социальную, трудовую, игровую;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2.</w:t>
      </w:r>
      <w:r w:rsidRPr="00E36146">
        <w:rPr>
          <w:rFonts w:ascii="Arial" w:hAnsi="Arial" w:cs="Arial"/>
          <w:sz w:val="28"/>
          <w:szCs w:val="28"/>
        </w:rPr>
        <w:tab/>
        <w:t xml:space="preserve">5-7-е классы –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 </w:t>
      </w:r>
      <w:proofErr w:type="gramStart"/>
      <w:r w:rsidRPr="00E36146">
        <w:rPr>
          <w:rFonts w:ascii="Arial" w:hAnsi="Arial" w:cs="Arial"/>
          <w:sz w:val="28"/>
          <w:szCs w:val="28"/>
        </w:rPr>
        <w:t>–п</w:t>
      </w:r>
      <w:proofErr w:type="gramEnd"/>
      <w:r w:rsidRPr="00E36146">
        <w:rPr>
          <w:rFonts w:ascii="Arial" w:hAnsi="Arial" w:cs="Arial"/>
          <w:sz w:val="28"/>
          <w:szCs w:val="28"/>
        </w:rPr>
        <w:t>рофессиональной практики: технике, искусстве, сельском хозяйстве.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3.</w:t>
      </w:r>
      <w:r w:rsidRPr="00E36146">
        <w:rPr>
          <w:rFonts w:ascii="Arial" w:hAnsi="Arial" w:cs="Arial"/>
          <w:sz w:val="28"/>
          <w:szCs w:val="28"/>
        </w:rPr>
        <w:tab/>
        <w:t>8-9-е классы –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ориентирам;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4.</w:t>
      </w:r>
      <w:r w:rsidRPr="00E36146">
        <w:rPr>
          <w:rFonts w:ascii="Arial" w:hAnsi="Arial" w:cs="Arial"/>
          <w:sz w:val="28"/>
          <w:szCs w:val="28"/>
        </w:rPr>
        <w:tab/>
        <w:t>10-11-е классы – обучение действиям по самоподготовке и саморазвитию, формирование профессиональных качеств в избранном труде, коррекция профессиональных планов, оценка готовнос</w:t>
      </w:r>
      <w:r w:rsidR="009B5F1B" w:rsidRPr="00E36146">
        <w:rPr>
          <w:rFonts w:ascii="Arial" w:hAnsi="Arial" w:cs="Arial"/>
          <w:sz w:val="28"/>
          <w:szCs w:val="28"/>
        </w:rPr>
        <w:t>ти к избранной деятельности</w:t>
      </w:r>
      <w:r w:rsidRPr="00E36146">
        <w:rPr>
          <w:rFonts w:ascii="Arial" w:hAnsi="Arial" w:cs="Arial"/>
          <w:sz w:val="28"/>
          <w:szCs w:val="28"/>
        </w:rPr>
        <w:t>.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Обращаясь к российской системе образования, можно отметить, что </w:t>
      </w:r>
      <w:proofErr w:type="spellStart"/>
      <w:r w:rsidRPr="00E36146">
        <w:rPr>
          <w:rFonts w:ascii="Arial" w:hAnsi="Arial" w:cs="Arial"/>
          <w:sz w:val="28"/>
          <w:szCs w:val="28"/>
        </w:rPr>
        <w:t>профориентационная</w:t>
      </w:r>
      <w:proofErr w:type="spellEnd"/>
      <w:r w:rsidRPr="00E36146">
        <w:rPr>
          <w:rFonts w:ascii="Arial" w:hAnsi="Arial" w:cs="Arial"/>
          <w:sz w:val="28"/>
          <w:szCs w:val="28"/>
        </w:rPr>
        <w:t xml:space="preserve"> работа в начальной школе осуществляется в единстве урочной и внеурочной деятельности. </w:t>
      </w:r>
    </w:p>
    <w:p w:rsidR="008A4366" w:rsidRPr="00E36146" w:rsidRDefault="008A4366" w:rsidP="00E3614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>Внеклассная работа по профориентации учащихся начинается с первого класса и имеет логическое продолжение в следующих классах. Внеурочная деятельность, как и деятельность обучающихся в рамках уроков</w:t>
      </w:r>
      <w:r w:rsidR="00FF245E" w:rsidRPr="00E36146">
        <w:rPr>
          <w:rFonts w:ascii="Arial" w:hAnsi="Arial" w:cs="Arial"/>
          <w:sz w:val="28"/>
          <w:szCs w:val="28"/>
        </w:rPr>
        <w:t>,</w:t>
      </w:r>
      <w:r w:rsidRPr="00E36146">
        <w:rPr>
          <w:rFonts w:ascii="Arial" w:hAnsi="Arial" w:cs="Arial"/>
          <w:sz w:val="28"/>
          <w:szCs w:val="28"/>
        </w:rPr>
        <w:t xml:space="preserve"> направлена на достижение результатов освоения основной образовательной программы. Формы организации внеурочной деятельности, как и в целом образовательного </w:t>
      </w:r>
      <w:proofErr w:type="gramStart"/>
      <w:r w:rsidRPr="00E36146">
        <w:rPr>
          <w:rFonts w:ascii="Arial" w:hAnsi="Arial" w:cs="Arial"/>
          <w:sz w:val="28"/>
          <w:szCs w:val="28"/>
        </w:rPr>
        <w:t>процесса</w:t>
      </w:r>
      <w:proofErr w:type="gramEnd"/>
      <w:r w:rsidRPr="00E36146">
        <w:rPr>
          <w:rFonts w:ascii="Arial" w:hAnsi="Arial" w:cs="Arial"/>
          <w:sz w:val="28"/>
          <w:szCs w:val="28"/>
        </w:rPr>
        <w:t xml:space="preserve"> определяет образовательное учреждение. </w:t>
      </w:r>
    </w:p>
    <w:p w:rsidR="008A4366" w:rsidRPr="00E36146" w:rsidRDefault="008A4366" w:rsidP="00E361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lastRenderedPageBreak/>
        <w:t xml:space="preserve">В рамках внеурочной деятельности с целью полноценного ознакомления школьников с различными видами труда и успешным дальнейшим профессиональным самоопределением, могут проводиться классные часы. </w:t>
      </w:r>
    </w:p>
    <w:p w:rsidR="008A4366" w:rsidRPr="00E36146" w:rsidRDefault="008A4366" w:rsidP="00E361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Одним из эффективных инструментов </w:t>
      </w:r>
      <w:proofErr w:type="spellStart"/>
      <w:r w:rsidRPr="00E36146">
        <w:rPr>
          <w:rFonts w:ascii="Arial" w:hAnsi="Arial" w:cs="Arial"/>
          <w:sz w:val="28"/>
          <w:szCs w:val="28"/>
        </w:rPr>
        <w:t>профориентационной</w:t>
      </w:r>
      <w:proofErr w:type="spellEnd"/>
      <w:r w:rsidRPr="00E36146">
        <w:rPr>
          <w:rFonts w:ascii="Arial" w:hAnsi="Arial" w:cs="Arial"/>
          <w:sz w:val="28"/>
          <w:szCs w:val="28"/>
        </w:rPr>
        <w:t xml:space="preserve"> работы является взаимодействие школ с ВУЗами, другими образовательными учреждениями профессиональной подготовки.</w:t>
      </w:r>
    </w:p>
    <w:p w:rsidR="008A4366" w:rsidRPr="00E36146" w:rsidRDefault="009B5F1B" w:rsidP="00E361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Так, говоря о педагогическом сопровождении, стоит отметить, что его результатом </w:t>
      </w:r>
      <w:r w:rsidR="008A4366" w:rsidRPr="00E36146">
        <w:rPr>
          <w:rFonts w:ascii="Arial" w:hAnsi="Arial" w:cs="Arial"/>
          <w:sz w:val="28"/>
          <w:szCs w:val="28"/>
        </w:rPr>
        <w:t xml:space="preserve">выступает готовность выпускников к сознательному выбору профессии, сформировавшаяся профессиональная направленность, которая отражается в овладении учащимися ключевыми компетенциями, содержание </w:t>
      </w:r>
      <w:proofErr w:type="gramStart"/>
      <w:r w:rsidR="008A4366" w:rsidRPr="00E36146">
        <w:rPr>
          <w:rFonts w:ascii="Arial" w:hAnsi="Arial" w:cs="Arial"/>
          <w:sz w:val="28"/>
          <w:szCs w:val="28"/>
        </w:rPr>
        <w:t>которых</w:t>
      </w:r>
      <w:proofErr w:type="gramEnd"/>
      <w:r w:rsidR="008A4366" w:rsidRPr="00E36146">
        <w:rPr>
          <w:rFonts w:ascii="Arial" w:hAnsi="Arial" w:cs="Arial"/>
          <w:sz w:val="28"/>
          <w:szCs w:val="28"/>
        </w:rPr>
        <w:t xml:space="preserve"> конечно же обеспечивает успешность социального самоопределения: стремление к самопознанию своих индивидуальных особенностей и способность к целеполаганию и принятию адекватных решений в соответствии с индивидуальными потребностями.</w:t>
      </w:r>
    </w:p>
    <w:p w:rsidR="00195663" w:rsidRPr="00E36146" w:rsidRDefault="008A4366" w:rsidP="00E361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36146">
        <w:rPr>
          <w:rFonts w:ascii="Arial" w:hAnsi="Arial" w:cs="Arial"/>
          <w:sz w:val="28"/>
          <w:szCs w:val="28"/>
        </w:rPr>
        <w:t xml:space="preserve">Таким образом, </w:t>
      </w:r>
      <w:proofErr w:type="spellStart"/>
      <w:r w:rsidRPr="00E36146">
        <w:rPr>
          <w:rFonts w:ascii="Arial" w:hAnsi="Arial" w:cs="Arial"/>
          <w:sz w:val="28"/>
          <w:szCs w:val="28"/>
        </w:rPr>
        <w:t>профориентационная</w:t>
      </w:r>
      <w:proofErr w:type="spellEnd"/>
      <w:r w:rsidRPr="00E36146">
        <w:rPr>
          <w:rFonts w:ascii="Arial" w:hAnsi="Arial" w:cs="Arial"/>
          <w:sz w:val="28"/>
          <w:szCs w:val="28"/>
        </w:rPr>
        <w:t xml:space="preserve"> работа является естественным продолжением всей педагогической работы с учащимися, предполагает системное взаимодействие многих специалистов. </w:t>
      </w:r>
    </w:p>
    <w:sectPr w:rsidR="00195663" w:rsidRPr="00E36146" w:rsidSect="00E36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58"/>
    <w:rsid w:val="00195663"/>
    <w:rsid w:val="0030741E"/>
    <w:rsid w:val="00380A8E"/>
    <w:rsid w:val="003D2058"/>
    <w:rsid w:val="00643C5F"/>
    <w:rsid w:val="00691B9F"/>
    <w:rsid w:val="008A4366"/>
    <w:rsid w:val="00932650"/>
    <w:rsid w:val="009B5F1B"/>
    <w:rsid w:val="00C744E4"/>
    <w:rsid w:val="00E36146"/>
    <w:rsid w:val="00ED0089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2023-03-04T07:25:00Z</dcterms:created>
  <dcterms:modified xsi:type="dcterms:W3CDTF">2023-03-04T08:32:00Z</dcterms:modified>
</cp:coreProperties>
</file>