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49" w:rsidRPr="00D405A9" w:rsidRDefault="00EC3249" w:rsidP="00D405A9">
      <w:pPr>
        <w:jc w:val="both"/>
        <w:rPr>
          <w:rFonts w:ascii="Arial Rounded MT Bold" w:hAnsi="Arial Rounded MT Bold" w:cs="Times New Roman"/>
        </w:rPr>
      </w:pPr>
      <w:r w:rsidRPr="00D405A9">
        <w:rPr>
          <w:rFonts w:ascii="Arial" w:hAnsi="Arial" w:cs="Arial"/>
        </w:rPr>
        <w:t>ИССЛЕДОВАТЕЛЬСКОЕ</w:t>
      </w:r>
      <w:r w:rsidRPr="00D405A9">
        <w:rPr>
          <w:rFonts w:ascii="Arial Rounded MT Bold" w:hAnsi="Arial Rounded MT Bold" w:cs="Times New Roman"/>
        </w:rPr>
        <w:t xml:space="preserve"> </w:t>
      </w:r>
      <w:r w:rsidRPr="00D405A9">
        <w:rPr>
          <w:rFonts w:ascii="Arial" w:hAnsi="Arial" w:cs="Arial"/>
        </w:rPr>
        <w:t>ОБУЧЕНИЕ</w:t>
      </w:r>
      <w:r w:rsidRPr="00D405A9">
        <w:rPr>
          <w:rFonts w:ascii="Arial Rounded MT Bold" w:hAnsi="Arial Rounded MT Bold" w:cs="Times New Roman"/>
        </w:rPr>
        <w:t xml:space="preserve"> </w:t>
      </w:r>
      <w:r w:rsidRPr="00D405A9">
        <w:rPr>
          <w:rFonts w:ascii="Arial" w:hAnsi="Arial" w:cs="Arial"/>
        </w:rPr>
        <w:t>В</w:t>
      </w:r>
      <w:r w:rsidRPr="00D405A9">
        <w:rPr>
          <w:rFonts w:ascii="Arial Rounded MT Bold" w:hAnsi="Arial Rounded MT Bold" w:cs="Times New Roman"/>
        </w:rPr>
        <w:t xml:space="preserve"> </w:t>
      </w:r>
      <w:r w:rsidRPr="00D405A9">
        <w:rPr>
          <w:rFonts w:ascii="Arial" w:hAnsi="Arial" w:cs="Arial"/>
        </w:rPr>
        <w:t>СОВРЕМЕННОМ</w:t>
      </w:r>
      <w:r w:rsidRPr="00D405A9">
        <w:rPr>
          <w:rFonts w:ascii="Arial Rounded MT Bold" w:hAnsi="Arial Rounded MT Bold" w:cs="Times New Roman"/>
        </w:rPr>
        <w:t xml:space="preserve">  </w:t>
      </w:r>
      <w:r w:rsidRPr="00D405A9">
        <w:rPr>
          <w:rFonts w:ascii="Arial" w:hAnsi="Arial" w:cs="Arial"/>
        </w:rPr>
        <w:t>НАЧАЛЬНОМ</w:t>
      </w:r>
      <w:r w:rsidR="00D405A9">
        <w:rPr>
          <w:rFonts w:ascii="Arial" w:hAnsi="Arial" w:cs="Arial"/>
        </w:rPr>
        <w:t xml:space="preserve"> </w:t>
      </w:r>
      <w:r w:rsidRPr="00D405A9">
        <w:rPr>
          <w:rFonts w:ascii="Arial" w:hAnsi="Arial" w:cs="Arial"/>
        </w:rPr>
        <w:t>ОБЩЕМ</w:t>
      </w:r>
      <w:r w:rsidRPr="00D405A9">
        <w:rPr>
          <w:rFonts w:ascii="Arial Rounded MT Bold" w:hAnsi="Arial Rounded MT Bold" w:cs="Times New Roman"/>
        </w:rPr>
        <w:t xml:space="preserve"> </w:t>
      </w:r>
      <w:r w:rsidRPr="00D405A9">
        <w:rPr>
          <w:rFonts w:ascii="Arial" w:hAnsi="Arial" w:cs="Arial"/>
        </w:rPr>
        <w:t>ОБРАЗОВАНИИ</w:t>
      </w:r>
    </w:p>
    <w:p w:rsidR="00EC3249" w:rsidRPr="00390B74" w:rsidRDefault="00EC3249" w:rsidP="00EC3249">
      <w:pPr>
        <w:jc w:val="right"/>
        <w:rPr>
          <w:rFonts w:ascii="Arial" w:hAnsi="Arial" w:cs="Arial"/>
          <w:sz w:val="28"/>
          <w:szCs w:val="28"/>
        </w:rPr>
      </w:pPr>
      <w:r w:rsidRPr="00390B74">
        <w:rPr>
          <w:rFonts w:ascii="Arial" w:hAnsi="Arial" w:cs="Arial"/>
          <w:sz w:val="28"/>
          <w:szCs w:val="28"/>
        </w:rPr>
        <w:t xml:space="preserve">Е.С. </w:t>
      </w:r>
      <w:proofErr w:type="spellStart"/>
      <w:r w:rsidRPr="00390B74">
        <w:rPr>
          <w:rFonts w:ascii="Arial" w:hAnsi="Arial" w:cs="Arial"/>
          <w:sz w:val="28"/>
          <w:szCs w:val="28"/>
        </w:rPr>
        <w:t>Дрючкова</w:t>
      </w:r>
      <w:proofErr w:type="spellEnd"/>
      <w:r w:rsidRPr="00390B74">
        <w:rPr>
          <w:rFonts w:ascii="Arial" w:hAnsi="Arial" w:cs="Arial"/>
          <w:sz w:val="28"/>
          <w:szCs w:val="28"/>
        </w:rPr>
        <w:t>, учитель начальных классов</w:t>
      </w:r>
    </w:p>
    <w:p w:rsidR="00EC3249" w:rsidRPr="00390B74" w:rsidRDefault="00EC3249" w:rsidP="00EC3249">
      <w:pPr>
        <w:jc w:val="right"/>
        <w:rPr>
          <w:rFonts w:ascii="Arial" w:hAnsi="Arial" w:cs="Arial"/>
          <w:sz w:val="28"/>
          <w:szCs w:val="28"/>
        </w:rPr>
      </w:pPr>
      <w:r w:rsidRPr="00390B74">
        <w:rPr>
          <w:rFonts w:ascii="Arial" w:hAnsi="Arial" w:cs="Arial"/>
          <w:sz w:val="28"/>
          <w:szCs w:val="28"/>
        </w:rPr>
        <w:t xml:space="preserve"> МКОУ Никольская  СОШ  </w:t>
      </w:r>
    </w:p>
    <w:p w:rsidR="00EC3249" w:rsidRPr="00390B74" w:rsidRDefault="00EC3249" w:rsidP="00EC3249">
      <w:pPr>
        <w:rPr>
          <w:rFonts w:ascii="Arial" w:hAnsi="Arial" w:cs="Arial"/>
          <w:sz w:val="28"/>
          <w:szCs w:val="28"/>
        </w:rPr>
      </w:pPr>
      <w:r w:rsidRPr="00390B74">
        <w:rPr>
          <w:rFonts w:ascii="Arial" w:hAnsi="Arial" w:cs="Arial"/>
          <w:sz w:val="28"/>
          <w:szCs w:val="28"/>
        </w:rPr>
        <w:t xml:space="preserve">    Новые стандарты образования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формировать у него </w:t>
      </w:r>
      <w:proofErr w:type="spellStart"/>
      <w:r w:rsidRPr="00390B74">
        <w:rPr>
          <w:rFonts w:ascii="Arial" w:hAnsi="Arial" w:cs="Arial"/>
          <w:sz w:val="28"/>
          <w:szCs w:val="28"/>
        </w:rPr>
        <w:t>общеучебные</w:t>
      </w:r>
      <w:proofErr w:type="spellEnd"/>
      <w:r w:rsidRPr="00390B74">
        <w:rPr>
          <w:rFonts w:ascii="Arial" w:hAnsi="Arial" w:cs="Arial"/>
          <w:sz w:val="28"/>
          <w:szCs w:val="28"/>
        </w:rPr>
        <w:t xml:space="preserve"> умения и навыки, как основу учебной деятельности. Учебная деятельность школьника должна быть освоена им в полной мере, со стороны всех своих компонентов:</w:t>
      </w:r>
    </w:p>
    <w:p w:rsidR="00EC3249" w:rsidRPr="00390B74" w:rsidRDefault="00EC3249" w:rsidP="00EC3249">
      <w:pPr>
        <w:rPr>
          <w:rFonts w:ascii="Arial" w:hAnsi="Arial" w:cs="Arial"/>
          <w:sz w:val="28"/>
          <w:szCs w:val="28"/>
        </w:rPr>
      </w:pPr>
      <w:r w:rsidRPr="00390B74">
        <w:rPr>
          <w:rFonts w:ascii="Arial" w:hAnsi="Arial" w:cs="Arial"/>
          <w:sz w:val="28"/>
          <w:szCs w:val="28"/>
        </w:rPr>
        <w:t>•</w:t>
      </w:r>
      <w:r w:rsidRPr="00390B74">
        <w:rPr>
          <w:rFonts w:ascii="Arial" w:hAnsi="Arial" w:cs="Arial"/>
          <w:sz w:val="28"/>
          <w:szCs w:val="28"/>
        </w:rPr>
        <w:tab/>
        <w:t>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w:t>
      </w:r>
    </w:p>
    <w:p w:rsidR="00EC3249" w:rsidRPr="00390B74" w:rsidRDefault="00EC3249" w:rsidP="00EC3249">
      <w:pPr>
        <w:rPr>
          <w:rFonts w:ascii="Arial" w:hAnsi="Arial" w:cs="Arial"/>
          <w:sz w:val="28"/>
          <w:szCs w:val="28"/>
        </w:rPr>
      </w:pPr>
      <w:r w:rsidRPr="00390B74">
        <w:rPr>
          <w:rFonts w:ascii="Arial" w:hAnsi="Arial" w:cs="Arial"/>
          <w:sz w:val="28"/>
          <w:szCs w:val="28"/>
        </w:rPr>
        <w:t>•</w:t>
      </w:r>
      <w:r w:rsidRPr="00390B74">
        <w:rPr>
          <w:rFonts w:ascii="Arial" w:hAnsi="Arial" w:cs="Arial"/>
          <w:sz w:val="28"/>
          <w:szCs w:val="28"/>
        </w:rPr>
        <w:tab/>
        <w:t>уметь самостоятельно контролировать процесс своей учебной работы (контроль) и адекватно оценивать качество его выполнения (оценка).</w:t>
      </w:r>
    </w:p>
    <w:p w:rsidR="00EC3249" w:rsidRPr="00390B74" w:rsidRDefault="00EC3249" w:rsidP="00EC3249">
      <w:pPr>
        <w:rPr>
          <w:rFonts w:ascii="Arial" w:hAnsi="Arial" w:cs="Arial"/>
          <w:sz w:val="28"/>
          <w:szCs w:val="28"/>
        </w:rPr>
      </w:pPr>
      <w:r w:rsidRPr="00390B74">
        <w:rPr>
          <w:rFonts w:ascii="Arial" w:hAnsi="Arial" w:cs="Arial"/>
          <w:sz w:val="28"/>
          <w:szCs w:val="28"/>
        </w:rPr>
        <w:t xml:space="preserve">    Только тогда ученик становится субъектом учебной деятельности. Одним из способов превращения ученика в субъект учебной деятельности является его участие в исследовательской деятельности. Александр Ильич Савенков считает, что стремление к исследованию генетически присуще ребёнку; поисковая активность, выраженная в потребности исследовать окружающий мир, — одно из главных и естественных проявлений детской психики. Дети уже по природе своей исследователи. С большим интересом они участвуют в самых разных исследовательских делах. Особенно характерно это для одарённых детей. Неутолимая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жизнедеятельности. Ещё одной особенностью ФГОС НОО является формирование у детей умения "самостоятельного поиска информации. Это очень важное умение, как с образовательной точки зрения, так и с точки зрения исследовательского обучения. </w:t>
      </w:r>
    </w:p>
    <w:p w:rsidR="00EC3249" w:rsidRPr="00390B74" w:rsidRDefault="00EC3249" w:rsidP="00EC3249">
      <w:pPr>
        <w:rPr>
          <w:rFonts w:ascii="Arial" w:hAnsi="Arial" w:cs="Arial"/>
          <w:sz w:val="28"/>
          <w:szCs w:val="28"/>
        </w:rPr>
      </w:pPr>
      <w:r w:rsidRPr="00390B74">
        <w:rPr>
          <w:rFonts w:ascii="Arial" w:hAnsi="Arial" w:cs="Arial"/>
          <w:sz w:val="28"/>
          <w:szCs w:val="28"/>
        </w:rPr>
        <w:t xml:space="preserve">    Согласно новому стандарту дети должны овладеть различными видами исследовательской работы. Умению результативно действовать в новых ситуациях, извлекать из собственного опыта </w:t>
      </w:r>
      <w:r w:rsidRPr="00390B74">
        <w:rPr>
          <w:rFonts w:ascii="Arial" w:hAnsi="Arial" w:cs="Arial"/>
          <w:sz w:val="28"/>
          <w:szCs w:val="28"/>
        </w:rPr>
        <w:lastRenderedPageBreak/>
        <w:t>новые знания, использовать ранее накопленные знания и умения ученик должен научиться самостоятельно.</w:t>
      </w:r>
      <w:bookmarkStart w:id="0" w:name="_GoBack"/>
      <w:bookmarkEnd w:id="0"/>
    </w:p>
    <w:p w:rsidR="00EC3249" w:rsidRPr="00390B74" w:rsidRDefault="00EC3249" w:rsidP="00EC3249">
      <w:pPr>
        <w:rPr>
          <w:rFonts w:ascii="Arial" w:hAnsi="Arial" w:cs="Arial"/>
          <w:sz w:val="28"/>
          <w:szCs w:val="28"/>
        </w:rPr>
      </w:pPr>
      <w:r w:rsidRPr="00390B74">
        <w:rPr>
          <w:rFonts w:ascii="Arial" w:hAnsi="Arial" w:cs="Arial"/>
          <w:sz w:val="28"/>
          <w:szCs w:val="28"/>
        </w:rPr>
        <w:t xml:space="preserve">    Исследовательское поведение в современном мире рассматривается не как узкоспециализированная деятельность, а как неотъемлемая характеристика личности, входящая в структуру представлений о профессионализме в любой сфере деятельности. И даже шире — как стиль жизни современного человека. Подготовка ребенка к исследовательской деятельности, его обучение умениям и навыкам исследовательского поиска становится важнейшей задачей современного образования.</w:t>
      </w:r>
    </w:p>
    <w:p w:rsidR="00EC3249" w:rsidRPr="00390B74" w:rsidRDefault="00EC3249" w:rsidP="00EC3249">
      <w:pPr>
        <w:rPr>
          <w:rFonts w:ascii="Arial" w:hAnsi="Arial" w:cs="Arial"/>
          <w:sz w:val="28"/>
          <w:szCs w:val="28"/>
        </w:rPr>
      </w:pPr>
      <w:r w:rsidRPr="00390B74">
        <w:rPr>
          <w:rFonts w:ascii="Arial" w:hAnsi="Arial" w:cs="Arial"/>
          <w:sz w:val="28"/>
          <w:szCs w:val="28"/>
        </w:rPr>
        <w:t xml:space="preserve">    В настоящее время во всех сферах общественной жизни востребованы люди адаптированные, творческие, активные, мобильные, инициативные. Современный человек должен уметь наблюдать, анализировать, вносить предложения, отвечать за принятые решения.</w:t>
      </w:r>
    </w:p>
    <w:p w:rsidR="00EC3249" w:rsidRPr="00390B74" w:rsidRDefault="00EC3249" w:rsidP="00EC3249">
      <w:pPr>
        <w:rPr>
          <w:rFonts w:ascii="Arial" w:hAnsi="Arial" w:cs="Arial"/>
          <w:sz w:val="28"/>
          <w:szCs w:val="28"/>
        </w:rPr>
      </w:pPr>
      <w:r w:rsidRPr="00390B74">
        <w:rPr>
          <w:rFonts w:ascii="Arial" w:hAnsi="Arial" w:cs="Arial"/>
          <w:sz w:val="28"/>
          <w:szCs w:val="28"/>
        </w:rPr>
        <w:t xml:space="preserve">    Исследовательская активность - естественное состояние ребенка, он настроен на познание мира, он хочет его познавать. Именно это внутреннее стремление к исследованию порождает соответствующее поведение и создает условия для» того, чтобы психическое развитие ребенка изначально разворачивалось</w:t>
      </w:r>
      <w:r w:rsidRPr="00390B74">
        <w:rPr>
          <w:rFonts w:ascii="Arial" w:hAnsi="Arial" w:cs="Arial"/>
          <w:sz w:val="28"/>
          <w:szCs w:val="28"/>
        </w:rPr>
        <w:tab/>
        <w:t>как</w:t>
      </w:r>
      <w:r w:rsidRPr="00390B74">
        <w:rPr>
          <w:rFonts w:ascii="Arial" w:hAnsi="Arial" w:cs="Arial"/>
          <w:sz w:val="28"/>
          <w:szCs w:val="28"/>
        </w:rPr>
        <w:tab/>
        <w:t>процесс</w:t>
      </w:r>
      <w:r w:rsidRPr="00390B74">
        <w:rPr>
          <w:rFonts w:ascii="Arial" w:hAnsi="Arial" w:cs="Arial"/>
          <w:sz w:val="28"/>
          <w:szCs w:val="28"/>
        </w:rPr>
        <w:tab/>
        <w:t>саморазвития.</w:t>
      </w:r>
    </w:p>
    <w:p w:rsidR="00EC3249" w:rsidRPr="00390B74" w:rsidRDefault="00EC3249" w:rsidP="00EC3249">
      <w:pPr>
        <w:rPr>
          <w:rFonts w:ascii="Arial" w:hAnsi="Arial" w:cs="Arial"/>
          <w:sz w:val="28"/>
          <w:szCs w:val="28"/>
        </w:rPr>
      </w:pPr>
      <w:r w:rsidRPr="00390B74">
        <w:rPr>
          <w:rFonts w:ascii="Arial" w:hAnsi="Arial" w:cs="Arial"/>
          <w:sz w:val="28"/>
          <w:szCs w:val="28"/>
        </w:rPr>
        <w:t xml:space="preserve">    Исследовательское поведение — один из важнейших источников получения ребенком представлений о мире.</w:t>
      </w:r>
    </w:p>
    <w:p w:rsidR="00EC3249" w:rsidRPr="00390B74" w:rsidRDefault="00EC3249" w:rsidP="00EC3249">
      <w:pPr>
        <w:rPr>
          <w:rFonts w:ascii="Arial" w:hAnsi="Arial" w:cs="Arial"/>
          <w:sz w:val="28"/>
          <w:szCs w:val="28"/>
        </w:rPr>
      </w:pPr>
      <w:r w:rsidRPr="00390B74">
        <w:rPr>
          <w:rFonts w:ascii="Arial" w:hAnsi="Arial" w:cs="Arial"/>
          <w:sz w:val="28"/>
          <w:szCs w:val="28"/>
        </w:rPr>
        <w:t xml:space="preserve">    Главная цель исследовательского обучения - формирование у учащихся способности самостоятельно, творчески осваивать и перестраивать новые способы деятельности в любой сфере человеческой культуры. В современном мире умения и навыки исследовательского поиска необходимы не только тем, чья жизнь связана с научной работой, это требуется кажд</w:t>
      </w:r>
      <w:r w:rsidR="00337AF4" w:rsidRPr="00390B74">
        <w:rPr>
          <w:rFonts w:ascii="Arial" w:hAnsi="Arial" w:cs="Arial"/>
          <w:sz w:val="28"/>
          <w:szCs w:val="28"/>
        </w:rPr>
        <w:t xml:space="preserve">ому человеку. Умения и </w:t>
      </w:r>
      <w:r w:rsidRPr="00390B74">
        <w:rPr>
          <w:rFonts w:ascii="Arial" w:hAnsi="Arial" w:cs="Arial"/>
          <w:sz w:val="28"/>
          <w:szCs w:val="28"/>
        </w:rPr>
        <w:t xml:space="preserve"> навыки исследовательского поведения универсальны и требуются в самых разных сферах жизни.</w:t>
      </w:r>
    </w:p>
    <w:p w:rsidR="00EC3249" w:rsidRPr="00390B74" w:rsidRDefault="00EC3249" w:rsidP="00EC3249">
      <w:pPr>
        <w:rPr>
          <w:rFonts w:ascii="Arial" w:hAnsi="Arial" w:cs="Arial"/>
          <w:sz w:val="28"/>
          <w:szCs w:val="28"/>
        </w:rPr>
      </w:pPr>
      <w:r w:rsidRPr="00390B74">
        <w:rPr>
          <w:rFonts w:ascii="Arial" w:hAnsi="Arial" w:cs="Arial"/>
          <w:sz w:val="28"/>
          <w:szCs w:val="28"/>
        </w:rPr>
        <w:t>СПИСОК ЛИТЕРАТУРЫ</w:t>
      </w:r>
    </w:p>
    <w:p w:rsidR="009C5DAA" w:rsidRPr="00390B74" w:rsidRDefault="00EC3249" w:rsidP="00EC3249">
      <w:pPr>
        <w:rPr>
          <w:rFonts w:ascii="Arial" w:hAnsi="Arial" w:cs="Arial"/>
          <w:sz w:val="28"/>
          <w:szCs w:val="28"/>
        </w:rPr>
      </w:pPr>
      <w:r w:rsidRPr="00390B74">
        <w:rPr>
          <w:rFonts w:ascii="Arial" w:hAnsi="Arial" w:cs="Arial"/>
          <w:sz w:val="28"/>
          <w:szCs w:val="28"/>
        </w:rPr>
        <w:t xml:space="preserve">1. </w:t>
      </w:r>
      <w:proofErr w:type="spellStart"/>
      <w:r w:rsidRPr="00390B74">
        <w:rPr>
          <w:rFonts w:ascii="Arial" w:hAnsi="Arial" w:cs="Arial"/>
          <w:sz w:val="28"/>
          <w:szCs w:val="28"/>
        </w:rPr>
        <w:t>Небосова</w:t>
      </w:r>
      <w:proofErr w:type="spellEnd"/>
      <w:r w:rsidRPr="00390B74">
        <w:rPr>
          <w:rFonts w:ascii="Arial" w:hAnsi="Arial" w:cs="Arial"/>
          <w:sz w:val="28"/>
          <w:szCs w:val="28"/>
        </w:rPr>
        <w:t xml:space="preserve"> Н.В. Формы организации познавательной деятельности младших школьников//Начальная школа-2011 -№5 — с. 18</w:t>
      </w:r>
    </w:p>
    <w:sectPr w:rsidR="009C5DAA" w:rsidRPr="00390B74" w:rsidSect="00D405A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65"/>
    <w:rsid w:val="001C08DA"/>
    <w:rsid w:val="00337AF4"/>
    <w:rsid w:val="00390B74"/>
    <w:rsid w:val="00775A65"/>
    <w:rsid w:val="00CB7A65"/>
    <w:rsid w:val="00D405A9"/>
    <w:rsid w:val="00EC3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2020-10-27T07:14:00Z</dcterms:created>
  <dcterms:modified xsi:type="dcterms:W3CDTF">2022-03-30T07:07:00Z</dcterms:modified>
</cp:coreProperties>
</file>