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77" w:rsidRDefault="00121AB8" w:rsidP="0012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B8">
        <w:rPr>
          <w:rFonts w:ascii="Times New Roman" w:hAnsi="Times New Roman" w:cs="Times New Roman"/>
          <w:b/>
          <w:sz w:val="28"/>
          <w:szCs w:val="28"/>
        </w:rPr>
        <w:t>Игрушки из бумаги</w:t>
      </w:r>
    </w:p>
    <w:p w:rsidR="00121AB8" w:rsidRDefault="00121AB8" w:rsidP="0041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B8">
        <w:rPr>
          <w:rFonts w:ascii="Times New Roman" w:hAnsi="Times New Roman" w:cs="Times New Roman"/>
          <w:sz w:val="28"/>
          <w:szCs w:val="28"/>
        </w:rPr>
        <w:t xml:space="preserve">Детская игра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огромной важности дело. Это серьёзная и трудная работа. Игра – модель «взрослого мира» и ей надо обязательно этот мир отразить как можно точнее. «Как настоящее» - высшая оценка детьми качества любой модели, закон игры и закон развития игрушки, в том числе и бумажной. Важнейшее свойство нашего мира – его трёхмерность. Все предметы в нём имеют три измерения.</w:t>
      </w:r>
    </w:p>
    <w:p w:rsidR="00121AB8" w:rsidRDefault="00121AB8" w:rsidP="0041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бумажные игрушки вполне похожи на реальные предметы – различные многогранники. </w:t>
      </w:r>
      <w:r w:rsidR="000E2DCB">
        <w:rPr>
          <w:rFonts w:ascii="Times New Roman" w:hAnsi="Times New Roman" w:cs="Times New Roman"/>
          <w:sz w:val="28"/>
          <w:szCs w:val="28"/>
        </w:rPr>
        <w:t xml:space="preserve">Сначала это крупные игрушечные сооружения, декорации для плоских фигур на подставках: замки, крепости, дворцы и дома. Бумага наклеена на картон, поэтому они устойчивы. Потом появляется бумажная мебель, машины, корабли и даже фигурки животных. </w:t>
      </w:r>
    </w:p>
    <w:p w:rsidR="000E2DCB" w:rsidRDefault="000E2DCB" w:rsidP="0041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ремесло, если оно стремится к изящной форме и естественной технологии, становится народным искусством. А закон народного искусства: </w:t>
      </w:r>
      <w:r w:rsidR="000F0F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простое</w:t>
      </w:r>
      <w:r w:rsidR="000F0F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красиво, </w:t>
      </w:r>
      <w:r w:rsidR="000F0F28">
        <w:rPr>
          <w:rFonts w:ascii="Times New Roman" w:hAnsi="Times New Roman" w:cs="Times New Roman"/>
          <w:sz w:val="28"/>
          <w:szCs w:val="28"/>
        </w:rPr>
        <w:t xml:space="preserve">«красивое» </w:t>
      </w:r>
      <w:r>
        <w:rPr>
          <w:rFonts w:ascii="Times New Roman" w:hAnsi="Times New Roman" w:cs="Times New Roman"/>
          <w:sz w:val="28"/>
          <w:szCs w:val="28"/>
        </w:rPr>
        <w:t>– просто. К этому и стремится бумажная игрушка. Всем известные</w:t>
      </w:r>
      <w:r w:rsidR="000F0F28">
        <w:rPr>
          <w:rFonts w:ascii="Times New Roman" w:hAnsi="Times New Roman" w:cs="Times New Roman"/>
          <w:sz w:val="28"/>
          <w:szCs w:val="28"/>
        </w:rPr>
        <w:t xml:space="preserve"> изделия, созданные без клея и ножниц - Оригами, и фигурки раскладушки: складываем, вырезаем, разворачиваем – прекрасный переход от плоскости к объёму благодаря жесткости бумажного сгиба.</w:t>
      </w:r>
    </w:p>
    <w:p w:rsidR="00BE0FA6" w:rsidRDefault="00BE0FA6" w:rsidP="0041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замечательное открытие в конструировании из бумаги – цилиндр и конус. Вырежьте из бумаги прямоугольник, нанесите клей на оди</w:t>
      </w:r>
      <w:r w:rsidR="002D7D8A">
        <w:rPr>
          <w:rFonts w:ascii="Times New Roman" w:hAnsi="Times New Roman" w:cs="Times New Roman"/>
          <w:sz w:val="28"/>
          <w:szCs w:val="28"/>
        </w:rPr>
        <w:t>н из его краёв и накройте им другой – цилиндр готов. Если бумага норовит развернуться, сначала закруглите ее, протянув внутренней стороной по краю стола, и она захочет быть цилиндром.</w:t>
      </w:r>
    </w:p>
    <w:p w:rsidR="002D7D8A" w:rsidRDefault="002D7D8A" w:rsidP="0041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Цилиндр – основа простейших бумажных объёмов. Для кукол это туловище, его можно склеить полосками бумаги – это одежда. На него наклеиваются мелкие объёмные детали – ручки, шляпы, банты. Юбочки и платья – усеченные конусы, склеиваются </w:t>
      </w:r>
      <w:r w:rsidR="00D77E13">
        <w:rPr>
          <w:rFonts w:ascii="Times New Roman" w:hAnsi="Times New Roman" w:cs="Times New Roman"/>
          <w:sz w:val="28"/>
          <w:szCs w:val="28"/>
        </w:rPr>
        <w:t>они,</w:t>
      </w:r>
      <w:r>
        <w:rPr>
          <w:rFonts w:ascii="Times New Roman" w:hAnsi="Times New Roman" w:cs="Times New Roman"/>
          <w:sz w:val="28"/>
          <w:szCs w:val="28"/>
        </w:rPr>
        <w:t xml:space="preserve"> так же как и </w:t>
      </w:r>
      <w:r w:rsidR="00D77E13">
        <w:rPr>
          <w:rFonts w:ascii="Times New Roman" w:hAnsi="Times New Roman" w:cs="Times New Roman"/>
          <w:sz w:val="28"/>
          <w:szCs w:val="28"/>
        </w:rPr>
        <w:t>цилиндры, только выкройка сложнее – нужен циркуль. Усеченные конусы как конструктивная основа дают самые большие возможности бумажной скульптуре.</w:t>
      </w:r>
    </w:p>
    <w:p w:rsidR="00D77E13" w:rsidRDefault="00D77E13" w:rsidP="0041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«цилиндров и конусов» исключительно важен педагогически. Дети могут сделать все детали самостоятельно, а значит «сочинить» свои изделия любой сложности. Сложность сводится к сумме простых операций. Обучение здесь доступнее от «простого» к «сложному» - скорее проявляются и развиваются способности. Излишняя же трудность </w:t>
      </w:r>
      <w:r w:rsidR="00412579">
        <w:rPr>
          <w:rFonts w:ascii="Times New Roman" w:hAnsi="Times New Roman" w:cs="Times New Roman"/>
          <w:sz w:val="28"/>
          <w:szCs w:val="28"/>
        </w:rPr>
        <w:t xml:space="preserve">«с порога» </w:t>
      </w:r>
      <w:r>
        <w:rPr>
          <w:rFonts w:ascii="Times New Roman" w:hAnsi="Times New Roman" w:cs="Times New Roman"/>
          <w:sz w:val="28"/>
          <w:szCs w:val="28"/>
        </w:rPr>
        <w:t>отталкивает</w:t>
      </w:r>
      <w:r w:rsidR="004125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579">
        <w:rPr>
          <w:rFonts w:ascii="Times New Roman" w:hAnsi="Times New Roman" w:cs="Times New Roman"/>
          <w:sz w:val="28"/>
          <w:szCs w:val="28"/>
        </w:rPr>
        <w:t>на всю жизнь лишает человека радости творчества.</w:t>
      </w:r>
    </w:p>
    <w:p w:rsidR="00412579" w:rsidRDefault="00412579" w:rsidP="0041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бумагой – великолепная модель «взрослых» трудовых процессов: от портного и плотника до конструктора и архитектора. Нужно чувствовать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материал, понимать его душу, его силу, его слабость – только тогда свершится чудо мастерства. </w:t>
      </w:r>
    </w:p>
    <w:p w:rsidR="00412579" w:rsidRDefault="00412579" w:rsidP="0041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важности и доступности бумагопластика не уступает другим видам детского изобразительного творчества и вслед за рисованием и лепкой является самым массовым</w:t>
      </w:r>
      <w:r w:rsidR="008A515E">
        <w:rPr>
          <w:rFonts w:ascii="Times New Roman" w:hAnsi="Times New Roman" w:cs="Times New Roman"/>
          <w:sz w:val="28"/>
          <w:szCs w:val="28"/>
        </w:rPr>
        <w:t xml:space="preserve"> и любимым занятием для детей разного возраста. Самое сложное сделать нужную выкройку особенно для конических элементов, кроме того, все элементы одного изделия должны друг другу соответствовать.</w:t>
      </w:r>
    </w:p>
    <w:p w:rsidR="008A515E" w:rsidRDefault="008A515E" w:rsidP="0041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элементы унифицированы из небольшого набора, комбинируя можно составлять много разных композиций.</w:t>
      </w:r>
    </w:p>
    <w:p w:rsidR="008A515E" w:rsidRDefault="008A515E" w:rsidP="0041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набор один раз вычерчивается, и потом выкройки копируются с помощью картонных шаблонов.</w:t>
      </w:r>
    </w:p>
    <w:p w:rsidR="008A515E" w:rsidRPr="00121AB8" w:rsidRDefault="008A515E" w:rsidP="0041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Бумажное конструирование и бумагопластика всегда привлекает внимание</w:t>
      </w:r>
      <w:r w:rsidR="00B96BC7">
        <w:rPr>
          <w:rFonts w:ascii="Times New Roman" w:hAnsi="Times New Roman" w:cs="Times New Roman"/>
          <w:sz w:val="28"/>
          <w:szCs w:val="28"/>
        </w:rPr>
        <w:t xml:space="preserve"> детей и взрослых, рождаются новые идеи и проекты. Желаем вам творческих успехов!</w:t>
      </w:r>
      <w:bookmarkStart w:id="0" w:name="_GoBack"/>
      <w:bookmarkEnd w:id="0"/>
      <w:r w:rsidR="00B9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B8" w:rsidRPr="00121AB8" w:rsidRDefault="00121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1AB8" w:rsidRPr="00121AB8" w:rsidSect="00121A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56"/>
    <w:rsid w:val="000E2DCB"/>
    <w:rsid w:val="000F0F28"/>
    <w:rsid w:val="00121AB8"/>
    <w:rsid w:val="002D7D8A"/>
    <w:rsid w:val="00412579"/>
    <w:rsid w:val="00850756"/>
    <w:rsid w:val="008A515E"/>
    <w:rsid w:val="00987377"/>
    <w:rsid w:val="00B96BC7"/>
    <w:rsid w:val="00BE0FA6"/>
    <w:rsid w:val="00D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2022-04-08T08:58:00Z</dcterms:created>
  <dcterms:modified xsi:type="dcterms:W3CDTF">2022-04-08T10:24:00Z</dcterms:modified>
</cp:coreProperties>
</file>