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3A" w:rsidRPr="00BE483A" w:rsidRDefault="00BE483A" w:rsidP="00E343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483A">
        <w:rPr>
          <w:rFonts w:ascii="Arial" w:hAnsi="Arial" w:cs="Arial"/>
          <w:b/>
          <w:sz w:val="28"/>
          <w:szCs w:val="28"/>
        </w:rPr>
        <w:t>Дистанционные образовательные технологии.</w:t>
      </w:r>
    </w:p>
    <w:p w:rsid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BE483A">
        <w:rPr>
          <w:rFonts w:ascii="Arial" w:hAnsi="Arial" w:cs="Arial"/>
          <w:sz w:val="28"/>
          <w:szCs w:val="28"/>
        </w:rPr>
        <w:t xml:space="preserve">Современный этап развития системы образования характеризуется появлением новых образовательных технологий и высокими темпами его информатизации. В последние десятилетия во всем мире широкое распространение получило дистанционное обучение. В настоящее время в мире накоплен значительный опыт реализации систем дистанционного обучения. Цель внедрения дистанционных образовательных технологий в систему образования заключается в обеспечении доступности качественного образования для всех слоев населения. Основными дистанционными образовательными технологиями являются: </w:t>
      </w:r>
    </w:p>
    <w:p w:rsid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• комплексные </w:t>
      </w:r>
      <w:proofErr w:type="spellStart"/>
      <w:proofErr w:type="gramStart"/>
      <w:r w:rsidRPr="00BE483A">
        <w:rPr>
          <w:rFonts w:ascii="Arial" w:hAnsi="Arial" w:cs="Arial"/>
          <w:sz w:val="28"/>
          <w:szCs w:val="28"/>
        </w:rPr>
        <w:t>кейс-технологии</w:t>
      </w:r>
      <w:proofErr w:type="spellEnd"/>
      <w:proofErr w:type="gramEnd"/>
      <w:r w:rsidRPr="00BE483A">
        <w:rPr>
          <w:rFonts w:ascii="Arial" w:hAnsi="Arial" w:cs="Arial"/>
          <w:sz w:val="28"/>
          <w:szCs w:val="28"/>
        </w:rPr>
        <w:t xml:space="preserve">. Эти технологии основаны на самостоятельном изучении печатных и </w:t>
      </w:r>
      <w:proofErr w:type="spellStart"/>
      <w:r w:rsidRPr="00BE483A">
        <w:rPr>
          <w:rFonts w:ascii="Arial" w:hAnsi="Arial" w:cs="Arial"/>
          <w:sz w:val="28"/>
          <w:szCs w:val="28"/>
        </w:rPr>
        <w:t>мультимедийных</w:t>
      </w:r>
      <w:proofErr w:type="spellEnd"/>
      <w:r w:rsidRPr="00BE483A">
        <w:rPr>
          <w:rFonts w:ascii="Arial" w:hAnsi="Arial" w:cs="Arial"/>
          <w:sz w:val="28"/>
          <w:szCs w:val="28"/>
        </w:rPr>
        <w:t xml:space="preserve"> учебно-методических материалов, предоставляемых </w:t>
      </w:r>
      <w:proofErr w:type="gramStart"/>
      <w:r w:rsidRPr="00BE483A">
        <w:rPr>
          <w:rFonts w:ascii="Arial" w:hAnsi="Arial" w:cs="Arial"/>
          <w:sz w:val="28"/>
          <w:szCs w:val="28"/>
        </w:rPr>
        <w:t>обучаемому</w:t>
      </w:r>
      <w:proofErr w:type="gramEnd"/>
      <w:r w:rsidRPr="00BE483A">
        <w:rPr>
          <w:rFonts w:ascii="Arial" w:hAnsi="Arial" w:cs="Arial"/>
          <w:sz w:val="28"/>
          <w:szCs w:val="28"/>
        </w:rPr>
        <w:t xml:space="preserve"> в форме кейса. При этом существенная роль отводится очным формам занятий; </w:t>
      </w:r>
    </w:p>
    <w:p w:rsidR="00E34309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>• телекоммуникационные технологии. В основу данной группы технологий положен модульный принцип, предполагающий разделение предмета на замкнутые блоки (</w:t>
      </w:r>
      <w:proofErr w:type="spellStart"/>
      <w:r w:rsidRPr="00BE483A">
        <w:rPr>
          <w:rFonts w:ascii="Arial" w:hAnsi="Arial" w:cs="Arial"/>
          <w:sz w:val="28"/>
          <w:szCs w:val="28"/>
        </w:rPr>
        <w:t>юниты</w:t>
      </w:r>
      <w:proofErr w:type="spellEnd"/>
      <w:r w:rsidRPr="00BE483A">
        <w:rPr>
          <w:rFonts w:ascii="Arial" w:hAnsi="Arial" w:cs="Arial"/>
          <w:sz w:val="28"/>
          <w:szCs w:val="28"/>
        </w:rPr>
        <w:t>), по которым предусмотрены контрольные мероприятия;</w:t>
      </w:r>
    </w:p>
    <w:p w:rsid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 • </w:t>
      </w:r>
      <w:proofErr w:type="spellStart"/>
      <w:proofErr w:type="gramStart"/>
      <w:r w:rsidRPr="00BE483A">
        <w:rPr>
          <w:rFonts w:ascii="Arial" w:hAnsi="Arial" w:cs="Arial"/>
          <w:sz w:val="28"/>
          <w:szCs w:val="28"/>
        </w:rPr>
        <w:t>интернет-технологии</w:t>
      </w:r>
      <w:proofErr w:type="spellEnd"/>
      <w:proofErr w:type="gramEnd"/>
      <w:r w:rsidRPr="00BE483A">
        <w:rPr>
          <w:rFonts w:ascii="Arial" w:hAnsi="Arial" w:cs="Arial"/>
          <w:sz w:val="28"/>
          <w:szCs w:val="28"/>
        </w:rPr>
        <w:t xml:space="preserve"> характеризуются широким использованием компьютерных обучающих программ и электронных учебников, доступных обучаемым с помощью глобальной </w:t>
      </w:r>
      <w:r>
        <w:rPr>
          <w:rFonts w:ascii="Arial" w:hAnsi="Arial" w:cs="Arial"/>
          <w:sz w:val="28"/>
          <w:szCs w:val="28"/>
        </w:rPr>
        <w:t xml:space="preserve">и локальных </w:t>
      </w:r>
      <w:r w:rsidRPr="00BE483A">
        <w:rPr>
          <w:rFonts w:ascii="Arial" w:hAnsi="Arial" w:cs="Arial"/>
          <w:sz w:val="28"/>
          <w:szCs w:val="28"/>
        </w:rPr>
        <w:t xml:space="preserve"> компьютерных сетей. Данная группа технологий в настоящее время является самой распространенной.</w:t>
      </w:r>
    </w:p>
    <w:p w:rsid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 • технологии, основанные на использовании интегрированной образовательной среды. К данной группе технологий относят информационный интегрированный продукт, который может включать в себя: электронные энциклопедии по различным предметным областям; базу тестовых заданий по предметам школьной программы; </w:t>
      </w:r>
      <w:proofErr w:type="spellStart"/>
      <w:r w:rsidRPr="00BE483A">
        <w:rPr>
          <w:rFonts w:ascii="Arial" w:hAnsi="Arial" w:cs="Arial"/>
          <w:sz w:val="28"/>
          <w:szCs w:val="28"/>
        </w:rPr>
        <w:t>медиатеку</w:t>
      </w:r>
      <w:proofErr w:type="spellEnd"/>
      <w:r w:rsidRPr="00BE483A">
        <w:rPr>
          <w:rFonts w:ascii="Arial" w:hAnsi="Arial" w:cs="Arial"/>
          <w:sz w:val="28"/>
          <w:szCs w:val="28"/>
        </w:rPr>
        <w:t xml:space="preserve"> – организованный набор информационных объектов.</w:t>
      </w:r>
    </w:p>
    <w:p w:rsid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 Из общего многообразия образовательных технологий дистанционные образовательные технологии имеют ряд особых характеристик, таких как:</w:t>
      </w:r>
    </w:p>
    <w:p w:rsid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 • разделение процессов преподавания и обучения во времени и пространстве;</w:t>
      </w:r>
    </w:p>
    <w:p w:rsid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 • освоение </w:t>
      </w:r>
      <w:proofErr w:type="gramStart"/>
      <w:r w:rsidRPr="00BE483A">
        <w:rPr>
          <w:rFonts w:ascii="Arial" w:hAnsi="Arial" w:cs="Arial"/>
          <w:sz w:val="28"/>
          <w:szCs w:val="28"/>
        </w:rPr>
        <w:t>обучаемым</w:t>
      </w:r>
      <w:proofErr w:type="gramEnd"/>
      <w:r w:rsidRPr="00BE483A">
        <w:rPr>
          <w:rFonts w:ascii="Arial" w:hAnsi="Arial" w:cs="Arial"/>
          <w:sz w:val="28"/>
          <w:szCs w:val="28"/>
        </w:rPr>
        <w:t xml:space="preserve"> образовательных программ по месту жительства при доминанте самостоятельной работы, с периодическими встречами группы обучающихся;</w:t>
      </w:r>
    </w:p>
    <w:p w:rsidR="00BE483A" w:rsidRP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lastRenderedPageBreak/>
        <w:t xml:space="preserve"> • широкое использование обзорного обучения, реализуемого посредством обзорных лекций; </w:t>
      </w:r>
    </w:p>
    <w:p w:rsidR="00BE483A" w:rsidRP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>• использование модульного принципа, предполагающего разделение учебного предмета на логически замкнутые блоки, называемые модулями, в рамках которых проходит как изучение нового материала, так и контрольные мероприятия по проверке его усвоения;</w:t>
      </w:r>
    </w:p>
    <w:p w:rsidR="00E34309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 • управление самостоятельной работой </w:t>
      </w:r>
      <w:proofErr w:type="gramStart"/>
      <w:r w:rsidRPr="00BE483A">
        <w:rPr>
          <w:rFonts w:ascii="Arial" w:hAnsi="Arial" w:cs="Arial"/>
          <w:sz w:val="28"/>
          <w:szCs w:val="28"/>
        </w:rPr>
        <w:t>обучаемого</w:t>
      </w:r>
      <w:proofErr w:type="gramEnd"/>
      <w:r w:rsidRPr="00BE483A">
        <w:rPr>
          <w:rFonts w:ascii="Arial" w:hAnsi="Arial" w:cs="Arial"/>
          <w:sz w:val="28"/>
          <w:szCs w:val="28"/>
        </w:rPr>
        <w:t xml:space="preserve"> средствами образовательной организации; </w:t>
      </w:r>
    </w:p>
    <w:p w:rsidR="00E34309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• обязательное применение коммуникационных технологий для передачи знаний, опосредованного, диалогового и интерактивного взаимодействия субъектов обучения и решения административных задач; </w:t>
      </w:r>
    </w:p>
    <w:p w:rsidR="00E34309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>• создание особой информационно-образовательной среды, включающей различные учебные продукты – от рабочего учебника до компьютерных обучающих программ,</w:t>
      </w:r>
      <w:r w:rsidR="00E34309" w:rsidRPr="00BE483A">
        <w:rPr>
          <w:rFonts w:ascii="Arial" w:hAnsi="Arial" w:cs="Arial"/>
          <w:sz w:val="28"/>
          <w:szCs w:val="28"/>
        </w:rPr>
        <w:t xml:space="preserve"> </w:t>
      </w:r>
      <w:r w:rsidRPr="00BE483A">
        <w:rPr>
          <w:rFonts w:ascii="Arial" w:hAnsi="Arial" w:cs="Arial"/>
          <w:sz w:val="28"/>
          <w:szCs w:val="28"/>
        </w:rPr>
        <w:t xml:space="preserve">лекций и </w:t>
      </w:r>
      <w:proofErr w:type="spellStart"/>
      <w:r w:rsidRPr="00BE483A">
        <w:rPr>
          <w:rFonts w:ascii="Arial" w:hAnsi="Arial" w:cs="Arial"/>
          <w:sz w:val="28"/>
          <w:szCs w:val="28"/>
        </w:rPr>
        <w:t>аудиокурсов</w:t>
      </w:r>
      <w:proofErr w:type="spellEnd"/>
      <w:r w:rsidRPr="00BE483A">
        <w:rPr>
          <w:rFonts w:ascii="Arial" w:hAnsi="Arial" w:cs="Arial"/>
          <w:sz w:val="28"/>
          <w:szCs w:val="28"/>
        </w:rPr>
        <w:t xml:space="preserve">, работа с которыми может быть легко организована и в домашних условиях. </w:t>
      </w:r>
      <w:r w:rsidR="00E34309">
        <w:rPr>
          <w:rFonts w:ascii="Arial" w:hAnsi="Arial" w:cs="Arial"/>
          <w:sz w:val="28"/>
          <w:szCs w:val="28"/>
        </w:rPr>
        <w:t xml:space="preserve">    </w:t>
      </w:r>
      <w:r w:rsidRPr="00BE483A">
        <w:rPr>
          <w:rFonts w:ascii="Arial" w:hAnsi="Arial" w:cs="Arial"/>
          <w:sz w:val="28"/>
          <w:szCs w:val="28"/>
        </w:rPr>
        <w:t xml:space="preserve">Преимущества дистанционных образовательных технологий состоят в следующем: </w:t>
      </w:r>
    </w:p>
    <w:p w:rsidR="00E34309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1) обучение в удобное время и в удобном месте; </w:t>
      </w:r>
    </w:p>
    <w:p w:rsidR="00E34309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2) индивидуализация обучения, предоставляющая каждому обучающемуся возможность построения индивидуальной образовательной траектории, индивидуального расписания занятий; </w:t>
      </w:r>
    </w:p>
    <w:p w:rsidR="00E34309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>3</w:t>
      </w:r>
      <w:r w:rsidR="00E34309">
        <w:rPr>
          <w:rFonts w:ascii="Arial" w:hAnsi="Arial" w:cs="Arial"/>
          <w:sz w:val="28"/>
          <w:szCs w:val="28"/>
        </w:rPr>
        <w:t xml:space="preserve">) </w:t>
      </w:r>
      <w:r w:rsidRPr="00BE483A">
        <w:rPr>
          <w:rFonts w:ascii="Arial" w:hAnsi="Arial" w:cs="Arial"/>
          <w:sz w:val="28"/>
          <w:szCs w:val="28"/>
        </w:rPr>
        <w:t xml:space="preserve">электронный контроль знаний гарантирует объективность и независимость оценок; </w:t>
      </w:r>
    </w:p>
    <w:p w:rsidR="00E34309" w:rsidRDefault="00E34309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E483A" w:rsidRPr="00BE483A">
        <w:rPr>
          <w:rFonts w:ascii="Arial" w:hAnsi="Arial" w:cs="Arial"/>
          <w:sz w:val="28"/>
          <w:szCs w:val="28"/>
        </w:rPr>
        <w:t>) консультации с педагогом с помощью электронных сре</w:t>
      </w:r>
      <w:proofErr w:type="gramStart"/>
      <w:r w:rsidR="00BE483A" w:rsidRPr="00BE483A">
        <w:rPr>
          <w:rFonts w:ascii="Arial" w:hAnsi="Arial" w:cs="Arial"/>
          <w:sz w:val="28"/>
          <w:szCs w:val="28"/>
        </w:rPr>
        <w:t>дств св</w:t>
      </w:r>
      <w:proofErr w:type="gramEnd"/>
      <w:r w:rsidR="00BE483A" w:rsidRPr="00BE483A">
        <w:rPr>
          <w:rFonts w:ascii="Arial" w:hAnsi="Arial" w:cs="Arial"/>
          <w:sz w:val="28"/>
          <w:szCs w:val="28"/>
        </w:rPr>
        <w:t xml:space="preserve">язи в любое удобное время; </w:t>
      </w:r>
    </w:p>
    <w:p w:rsidR="00E34309" w:rsidRDefault="00E34309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E483A" w:rsidRPr="00BE483A">
        <w:rPr>
          <w:rFonts w:ascii="Arial" w:hAnsi="Arial" w:cs="Arial"/>
          <w:sz w:val="28"/>
          <w:szCs w:val="28"/>
        </w:rPr>
        <w:t xml:space="preserve">) наряду с обучением происходит дополнительное углубленное освоение персонального компьютера, современных средств коммуникаций. </w:t>
      </w:r>
    </w:p>
    <w:p w:rsidR="00BE483A" w:rsidRP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BE483A">
        <w:rPr>
          <w:rFonts w:ascii="Arial" w:hAnsi="Arial" w:cs="Arial"/>
          <w:sz w:val="28"/>
          <w:szCs w:val="28"/>
        </w:rPr>
        <w:t xml:space="preserve">Таким образом, дистанционные образовательные технологии – это ряд образовательных технологий, реализуемых с применением современных информационных и телекоммуникационных технологий, при этом взаимодействие между педагогом и обучающимся осуществляется опосредовано (на расстоянии), а также инструмент для реализации основных принципов личностно-ориентированного подхода к обучению. </w:t>
      </w:r>
    </w:p>
    <w:p w:rsidR="00BE483A" w:rsidRPr="00BE483A" w:rsidRDefault="00BE483A" w:rsidP="00E3430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BE483A" w:rsidRPr="00BE483A" w:rsidSect="00BE48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8C7"/>
    <w:multiLevelType w:val="hybridMultilevel"/>
    <w:tmpl w:val="194CDF16"/>
    <w:lvl w:ilvl="0" w:tplc="774C0BD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60FB2"/>
    <w:multiLevelType w:val="hybridMultilevel"/>
    <w:tmpl w:val="AF4692D4"/>
    <w:lvl w:ilvl="0" w:tplc="D232437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83A"/>
    <w:rsid w:val="00BE483A"/>
    <w:rsid w:val="00E3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2022-01-06T11:54:00Z</dcterms:created>
  <dcterms:modified xsi:type="dcterms:W3CDTF">2022-01-06T12:11:00Z</dcterms:modified>
</cp:coreProperties>
</file>