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4F" w:rsidRPr="00816A8A" w:rsidRDefault="00DA77A4" w:rsidP="008B544F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16A8A">
        <w:rPr>
          <w:b/>
          <w:color w:val="000000"/>
          <w:sz w:val="28"/>
          <w:szCs w:val="28"/>
          <w:shd w:val="clear" w:color="auto" w:fill="FFFFFF"/>
        </w:rPr>
        <w:t>Проблемы ресоциализации личности</w:t>
      </w:r>
      <w:bookmarkStart w:id="0" w:name="_GoBack"/>
      <w:bookmarkEnd w:id="0"/>
    </w:p>
    <w:p w:rsidR="00DA77A4" w:rsidRPr="00816A8A" w:rsidRDefault="00DA77A4" w:rsidP="009377B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16A8A">
        <w:rPr>
          <w:b/>
          <w:color w:val="000000"/>
          <w:sz w:val="28"/>
          <w:szCs w:val="28"/>
          <w:shd w:val="clear" w:color="auto" w:fill="FFFFFF"/>
        </w:rPr>
        <w:t xml:space="preserve">и </w:t>
      </w:r>
      <w:r w:rsidR="00816A8A">
        <w:rPr>
          <w:b/>
          <w:color w:val="000000"/>
          <w:sz w:val="28"/>
          <w:szCs w:val="28"/>
          <w:shd w:val="clear" w:color="auto" w:fill="FFFFFF"/>
        </w:rPr>
        <w:t>пенитенциарного профобразования</w:t>
      </w:r>
    </w:p>
    <w:p w:rsidR="00DA77A4" w:rsidRPr="008D3430" w:rsidRDefault="00EE4502" w:rsidP="00816A8A">
      <w:pPr>
        <w:spacing w:line="360" w:lineRule="auto"/>
        <w:ind w:right="-852"/>
        <w:rPr>
          <w:color w:val="000000"/>
          <w:sz w:val="28"/>
          <w:szCs w:val="28"/>
          <w:shd w:val="clear" w:color="auto" w:fill="FFFFFF"/>
        </w:rPr>
      </w:pPr>
      <w:r w:rsidRPr="008D3430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DA77A4" w:rsidRPr="008D3430">
        <w:rPr>
          <w:color w:val="000000"/>
          <w:sz w:val="28"/>
          <w:szCs w:val="28"/>
          <w:shd w:val="clear" w:color="auto" w:fill="FFFFFF"/>
        </w:rPr>
        <w:t>Одной из важнейших категорией пенитенциарной педагогики является </w:t>
      </w:r>
      <w:r w:rsidR="00DA77A4" w:rsidRPr="008D34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ресоциализация </w:t>
      </w:r>
      <w:r w:rsidR="00DA77A4" w:rsidRPr="008D3430">
        <w:rPr>
          <w:color w:val="000000"/>
          <w:sz w:val="28"/>
          <w:szCs w:val="28"/>
          <w:shd w:val="clear" w:color="auto" w:fill="FFFFFF"/>
        </w:rPr>
        <w:t xml:space="preserve"> социально контролируемый процесс целенаправленного воздействия на правонарушителя посредством комплекса государственно-правовых, общественных, воспитательных мер для изменения его асоциальных установок, ценностных ориентаций, коррекции противоправного поведения, обеспечивающей в итоге устойчивость социализации личности.</w:t>
      </w:r>
    </w:p>
    <w:p w:rsidR="002760F1" w:rsidRPr="00816A8A" w:rsidRDefault="00DA77A4" w:rsidP="00816A8A">
      <w:pPr>
        <w:pStyle w:val="a5"/>
        <w:shd w:val="clear" w:color="auto" w:fill="FFFFFF"/>
        <w:spacing w:before="0" w:beforeAutospacing="0" w:after="0" w:afterAutospacing="0" w:line="360" w:lineRule="auto"/>
        <w:ind w:right="-852"/>
        <w:rPr>
          <w:color w:val="000000"/>
          <w:sz w:val="28"/>
          <w:szCs w:val="28"/>
        </w:rPr>
      </w:pPr>
      <w:r w:rsidRPr="008D3430">
        <w:rPr>
          <w:color w:val="000000"/>
          <w:sz w:val="28"/>
          <w:szCs w:val="28"/>
        </w:rPr>
        <w:t xml:space="preserve">    </w:t>
      </w:r>
      <w:r w:rsidR="00EE4502" w:rsidRPr="008D3430">
        <w:rPr>
          <w:color w:val="000000"/>
          <w:sz w:val="28"/>
          <w:szCs w:val="28"/>
        </w:rPr>
        <w:t xml:space="preserve">          </w:t>
      </w:r>
      <w:r w:rsidRPr="008D3430">
        <w:rPr>
          <w:color w:val="000000"/>
          <w:sz w:val="28"/>
          <w:szCs w:val="28"/>
        </w:rPr>
        <w:t>Наша задача помочь молодым людям, оказавшимся в местах лишения свободы, осознать свою значимость и полезность, дать им уверенность для жизни на свободе, необходимо, прежде всего, дать им образование  и профессию.</w:t>
      </w:r>
      <w:r w:rsidR="002760F1" w:rsidRPr="008D3430">
        <w:rPr>
          <w:color w:val="171717"/>
          <w:sz w:val="28"/>
          <w:szCs w:val="28"/>
        </w:rPr>
        <w:t xml:space="preserve">    На этом ос</w:t>
      </w:r>
      <w:r w:rsidR="00816A8A">
        <w:rPr>
          <w:color w:val="171717"/>
          <w:sz w:val="28"/>
          <w:szCs w:val="28"/>
        </w:rPr>
        <w:t>новной целью работы</w:t>
      </w:r>
      <w:r w:rsidR="002760F1" w:rsidRPr="008D3430">
        <w:rPr>
          <w:color w:val="171717"/>
          <w:sz w:val="28"/>
          <w:szCs w:val="28"/>
        </w:rPr>
        <w:t xml:space="preserve"> преподавателей является привитие им сознательного отношения к труду, развитие профессионального интереса к выбранной профессии, уверенности реализации полученных знаний и умений на производстве базового предприятия учреждения и после освобождения. Воспитательная работа с обучающимися осуждёнными имеет свою специфику, чтобы добиться положительных результатов в воспитательном процессе, мастера и преподаватели профобразования должны заранее прогнозирова</w:t>
      </w:r>
      <w:r w:rsidR="00816A8A">
        <w:rPr>
          <w:color w:val="171717"/>
          <w:sz w:val="28"/>
          <w:szCs w:val="28"/>
        </w:rPr>
        <w:t>ть ожидаемую реакцию осуждённых</w:t>
      </w:r>
    </w:p>
    <w:p w:rsidR="00DA77A4" w:rsidRPr="008D3430" w:rsidRDefault="00EE4502" w:rsidP="00816A8A">
      <w:pPr>
        <w:pStyle w:val="a5"/>
        <w:shd w:val="clear" w:color="auto" w:fill="FFFFFF"/>
        <w:spacing w:before="0" w:beforeAutospacing="0" w:after="0" w:afterAutospacing="0" w:line="360" w:lineRule="auto"/>
        <w:ind w:right="-853"/>
        <w:rPr>
          <w:color w:val="000000"/>
          <w:sz w:val="28"/>
          <w:szCs w:val="28"/>
        </w:rPr>
      </w:pPr>
      <w:r w:rsidRPr="008D3430">
        <w:rPr>
          <w:color w:val="171717"/>
          <w:sz w:val="28"/>
          <w:szCs w:val="28"/>
        </w:rPr>
        <w:t xml:space="preserve">   </w:t>
      </w:r>
      <w:r w:rsidR="00816A8A">
        <w:rPr>
          <w:color w:val="171717"/>
          <w:sz w:val="28"/>
          <w:szCs w:val="28"/>
        </w:rPr>
        <w:t xml:space="preserve">   </w:t>
      </w:r>
      <w:r w:rsidRPr="008D3430">
        <w:rPr>
          <w:color w:val="171717"/>
          <w:sz w:val="28"/>
          <w:szCs w:val="28"/>
        </w:rPr>
        <w:t xml:space="preserve">        </w:t>
      </w:r>
      <w:r w:rsidR="00DA77A4" w:rsidRPr="008D3430">
        <w:rPr>
          <w:color w:val="171717"/>
          <w:sz w:val="28"/>
          <w:szCs w:val="28"/>
        </w:rPr>
        <w:t xml:space="preserve">Подавляющее большинство осуждённых имеют крайне узкий кругозор, низкий общекультурный уровень, дурные вкусы и пристрастия. У них отсутствуют элементарные школьные знания, лица неславянских национальностей не владеют русским языком, имеют затруднения при чтении, письме и счёте. Для многих суть жизни определяется материальным благополучием, которое </w:t>
      </w:r>
      <w:r w:rsidR="00816A8A">
        <w:rPr>
          <w:color w:val="171717"/>
          <w:sz w:val="28"/>
          <w:szCs w:val="28"/>
        </w:rPr>
        <w:t>они достигают любыми средствами</w:t>
      </w:r>
      <w:r w:rsidR="00DA77A4" w:rsidRPr="008D3430">
        <w:rPr>
          <w:color w:val="171717"/>
          <w:sz w:val="28"/>
          <w:szCs w:val="28"/>
        </w:rPr>
        <w:t xml:space="preserve"> </w:t>
      </w:r>
    </w:p>
    <w:p w:rsidR="00DA77A4" w:rsidRPr="008D3430" w:rsidRDefault="00EE4502" w:rsidP="00816A8A">
      <w:pPr>
        <w:pStyle w:val="a5"/>
        <w:tabs>
          <w:tab w:val="left" w:pos="142"/>
        </w:tabs>
        <w:spacing w:before="0" w:beforeAutospacing="0" w:after="0" w:afterAutospacing="0" w:line="360" w:lineRule="auto"/>
        <w:ind w:right="-853"/>
        <w:rPr>
          <w:sz w:val="28"/>
          <w:szCs w:val="28"/>
        </w:rPr>
      </w:pPr>
      <w:r w:rsidRPr="008D3430">
        <w:rPr>
          <w:rFonts w:eastAsiaTheme="minorEastAsia"/>
          <w:sz w:val="28"/>
          <w:szCs w:val="28"/>
        </w:rPr>
        <w:t xml:space="preserve">          </w:t>
      </w:r>
      <w:r w:rsidR="008B544F" w:rsidRPr="008D3430">
        <w:rPr>
          <w:rFonts w:eastAsiaTheme="minorEastAsia"/>
          <w:sz w:val="28"/>
          <w:szCs w:val="28"/>
        </w:rPr>
        <w:t xml:space="preserve">Поэтому я делаю вывод, что </w:t>
      </w:r>
      <w:r w:rsidR="008B544F" w:rsidRPr="008D3430">
        <w:rPr>
          <w:color w:val="171717"/>
          <w:sz w:val="28"/>
          <w:szCs w:val="28"/>
        </w:rPr>
        <w:t>п</w:t>
      </w:r>
      <w:r w:rsidR="00DA77A4" w:rsidRPr="008D3430">
        <w:rPr>
          <w:color w:val="171717"/>
          <w:sz w:val="28"/>
          <w:szCs w:val="28"/>
        </w:rPr>
        <w:t xml:space="preserve">одготовка к освобождению должна начинаться как можно раньше после прибытия в места лишения свободы. Это означает, что обращение с заключёнными и содержание их должны быть такими, чтобы они не чувствовали себя изъятыми из общества, а наоборот, понимали, что продолжают оставаться его частью. Поэтому следует привлекать общественные </w:t>
      </w:r>
      <w:r w:rsidR="00DA77A4" w:rsidRPr="008D3430">
        <w:rPr>
          <w:color w:val="171717"/>
          <w:sz w:val="28"/>
          <w:szCs w:val="28"/>
        </w:rPr>
        <w:lastRenderedPageBreak/>
        <w:t>организации и социальных работников к оказанию помощи персоналу учреждений, в их деятельности по социальной реабилитации заключённых и, в частности, поддержание и улучшение отношений заключённого со своей семьей и общественными организациями.</w:t>
      </w:r>
    </w:p>
    <w:sectPr w:rsidR="00DA77A4" w:rsidRPr="008D3430" w:rsidSect="00FA1239">
      <w:type w:val="continuous"/>
      <w:pgSz w:w="11905" w:h="16837" w:code="9"/>
      <w:pgMar w:top="1134" w:right="1840" w:bottom="113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85" w:rsidRDefault="00635D85">
      <w:r>
        <w:separator/>
      </w:r>
    </w:p>
  </w:endnote>
  <w:endnote w:type="continuationSeparator" w:id="0">
    <w:p w:rsidR="00635D85" w:rsidRDefault="0063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85" w:rsidRDefault="00635D85">
      <w:r>
        <w:separator/>
      </w:r>
    </w:p>
  </w:footnote>
  <w:footnote w:type="continuationSeparator" w:id="0">
    <w:p w:rsidR="00635D85" w:rsidRDefault="0063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3C71"/>
    <w:multiLevelType w:val="hybridMultilevel"/>
    <w:tmpl w:val="D9BA6440"/>
    <w:lvl w:ilvl="0" w:tplc="FCACE2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0628F"/>
    <w:rsid w:val="00065160"/>
    <w:rsid w:val="000F7E33"/>
    <w:rsid w:val="00104F27"/>
    <w:rsid w:val="00143C0D"/>
    <w:rsid w:val="00146607"/>
    <w:rsid w:val="0016652E"/>
    <w:rsid w:val="00210B71"/>
    <w:rsid w:val="0025130A"/>
    <w:rsid w:val="00256106"/>
    <w:rsid w:val="002760F1"/>
    <w:rsid w:val="002E56AD"/>
    <w:rsid w:val="003238DD"/>
    <w:rsid w:val="00354E16"/>
    <w:rsid w:val="004C4F07"/>
    <w:rsid w:val="00635D85"/>
    <w:rsid w:val="00726F9D"/>
    <w:rsid w:val="00747B3D"/>
    <w:rsid w:val="007536B8"/>
    <w:rsid w:val="0077439B"/>
    <w:rsid w:val="007D2856"/>
    <w:rsid w:val="0080628F"/>
    <w:rsid w:val="00806585"/>
    <w:rsid w:val="00807AAC"/>
    <w:rsid w:val="00816A8A"/>
    <w:rsid w:val="00844C02"/>
    <w:rsid w:val="00863932"/>
    <w:rsid w:val="008A261F"/>
    <w:rsid w:val="008B544F"/>
    <w:rsid w:val="008D3430"/>
    <w:rsid w:val="008D4C42"/>
    <w:rsid w:val="009377BB"/>
    <w:rsid w:val="0098720E"/>
    <w:rsid w:val="00A476D3"/>
    <w:rsid w:val="00A47CB9"/>
    <w:rsid w:val="00B26BE8"/>
    <w:rsid w:val="00B277CD"/>
    <w:rsid w:val="00B43A7A"/>
    <w:rsid w:val="00B71820"/>
    <w:rsid w:val="00C05791"/>
    <w:rsid w:val="00C501F4"/>
    <w:rsid w:val="00C802A6"/>
    <w:rsid w:val="00C82D47"/>
    <w:rsid w:val="00C938B4"/>
    <w:rsid w:val="00CB7AEB"/>
    <w:rsid w:val="00CD54AD"/>
    <w:rsid w:val="00D11FA9"/>
    <w:rsid w:val="00D16D5D"/>
    <w:rsid w:val="00D27735"/>
    <w:rsid w:val="00D63E23"/>
    <w:rsid w:val="00D937EB"/>
    <w:rsid w:val="00DA77A4"/>
    <w:rsid w:val="00EE4502"/>
    <w:rsid w:val="00EF0526"/>
    <w:rsid w:val="00F73416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55AA0"/>
  <w15:docId w15:val="{E1362EED-5CD9-4B11-946B-FC02162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2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1820"/>
    <w:pPr>
      <w:spacing w:line="279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B71820"/>
    <w:pPr>
      <w:spacing w:line="277" w:lineRule="exact"/>
      <w:ind w:firstLine="850"/>
      <w:jc w:val="both"/>
    </w:pPr>
  </w:style>
  <w:style w:type="paragraph" w:customStyle="1" w:styleId="Style3">
    <w:name w:val="Style3"/>
    <w:basedOn w:val="a"/>
    <w:uiPriority w:val="99"/>
    <w:rsid w:val="00B71820"/>
    <w:pPr>
      <w:spacing w:line="278" w:lineRule="exact"/>
    </w:pPr>
  </w:style>
  <w:style w:type="paragraph" w:customStyle="1" w:styleId="Style4">
    <w:name w:val="Style4"/>
    <w:basedOn w:val="a"/>
    <w:uiPriority w:val="99"/>
    <w:rsid w:val="00B71820"/>
    <w:pPr>
      <w:spacing w:line="281" w:lineRule="exact"/>
      <w:jc w:val="center"/>
    </w:pPr>
  </w:style>
  <w:style w:type="paragraph" w:customStyle="1" w:styleId="Style5">
    <w:name w:val="Style5"/>
    <w:basedOn w:val="a"/>
    <w:uiPriority w:val="99"/>
    <w:rsid w:val="00B71820"/>
    <w:pPr>
      <w:spacing w:line="278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B71820"/>
    <w:pPr>
      <w:spacing w:line="278" w:lineRule="exact"/>
      <w:ind w:firstLine="782"/>
      <w:jc w:val="both"/>
    </w:pPr>
  </w:style>
  <w:style w:type="paragraph" w:customStyle="1" w:styleId="Style7">
    <w:name w:val="Style7"/>
    <w:basedOn w:val="a"/>
    <w:uiPriority w:val="99"/>
    <w:rsid w:val="00B71820"/>
    <w:pPr>
      <w:spacing w:line="278" w:lineRule="exact"/>
      <w:ind w:firstLine="859"/>
      <w:jc w:val="both"/>
    </w:pPr>
  </w:style>
  <w:style w:type="paragraph" w:customStyle="1" w:styleId="Style8">
    <w:name w:val="Style8"/>
    <w:basedOn w:val="a"/>
    <w:uiPriority w:val="99"/>
    <w:rsid w:val="00B71820"/>
    <w:pPr>
      <w:spacing w:line="279" w:lineRule="exact"/>
      <w:ind w:firstLine="1373"/>
      <w:jc w:val="both"/>
    </w:pPr>
  </w:style>
  <w:style w:type="character" w:customStyle="1" w:styleId="FontStyle11">
    <w:name w:val="Font Style11"/>
    <w:basedOn w:val="a0"/>
    <w:uiPriority w:val="99"/>
    <w:rsid w:val="00B7182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718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B718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7182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B71820"/>
    <w:rPr>
      <w:rFonts w:ascii="Sylfaen" w:hAnsi="Sylfaen" w:cs="Sylfaen"/>
      <w:b/>
      <w:bCs/>
      <w:i/>
      <w:iCs/>
      <w:spacing w:val="1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C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A26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rsid w:val="008A261F"/>
  </w:style>
  <w:style w:type="paragraph" w:customStyle="1" w:styleId="c0">
    <w:name w:val="c0"/>
    <w:basedOn w:val="a"/>
    <w:rsid w:val="008A26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8A261F"/>
  </w:style>
  <w:style w:type="paragraph" w:styleId="a5">
    <w:name w:val="Normal (Web)"/>
    <w:basedOn w:val="a"/>
    <w:uiPriority w:val="99"/>
    <w:unhideWhenUsed/>
    <w:rsid w:val="00DA77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DA77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FB02-BC33-4202-843C-490575C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18</cp:revision>
  <cp:lastPrinted>2018-11-04T07:32:00Z</cp:lastPrinted>
  <dcterms:created xsi:type="dcterms:W3CDTF">2018-09-16T02:56:00Z</dcterms:created>
  <dcterms:modified xsi:type="dcterms:W3CDTF">2022-11-02T01:58:00Z</dcterms:modified>
</cp:coreProperties>
</file>