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20" w:rsidRDefault="00757481" w:rsidP="00823D2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823D20" w:rsidRPr="00823D20">
        <w:rPr>
          <w:rFonts w:ascii="Times New Roman" w:hAnsi="Times New Roman" w:cs="Times New Roman"/>
          <w:b/>
          <w:sz w:val="28"/>
          <w:szCs w:val="28"/>
        </w:rPr>
        <w:t xml:space="preserve">Система коррекции нарушений лексико-грамматического уровня как профилактика </w:t>
      </w:r>
      <w:proofErr w:type="spellStart"/>
      <w:r w:rsidR="00823D20" w:rsidRPr="00823D20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="00823D20" w:rsidRPr="00823D20">
        <w:rPr>
          <w:rFonts w:ascii="Times New Roman" w:hAnsi="Times New Roman" w:cs="Times New Roman"/>
          <w:b/>
          <w:sz w:val="28"/>
          <w:szCs w:val="28"/>
        </w:rPr>
        <w:t xml:space="preserve"> у детей с общим недоразвитием речи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7481" w:rsidRPr="00757481" w:rsidRDefault="00757481" w:rsidP="00823D2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7481">
        <w:rPr>
          <w:rFonts w:ascii="Times New Roman" w:hAnsi="Times New Roman" w:cs="Times New Roman"/>
          <w:i/>
          <w:sz w:val="28"/>
          <w:szCs w:val="28"/>
        </w:rPr>
        <w:t xml:space="preserve">Авторы: учитель-логопед Асанова Н.А., </w:t>
      </w:r>
      <w:proofErr w:type="spellStart"/>
      <w:r w:rsidRPr="00757481">
        <w:rPr>
          <w:rFonts w:ascii="Times New Roman" w:hAnsi="Times New Roman" w:cs="Times New Roman"/>
          <w:i/>
          <w:sz w:val="28"/>
          <w:szCs w:val="28"/>
        </w:rPr>
        <w:t>Догадина</w:t>
      </w:r>
      <w:proofErr w:type="spellEnd"/>
      <w:r w:rsidRPr="00757481">
        <w:rPr>
          <w:rFonts w:ascii="Times New Roman" w:hAnsi="Times New Roman" w:cs="Times New Roman"/>
          <w:i/>
          <w:sz w:val="28"/>
          <w:szCs w:val="28"/>
        </w:rPr>
        <w:t xml:space="preserve"> Д.Р., </w:t>
      </w:r>
      <w:proofErr w:type="spellStart"/>
      <w:r w:rsidRPr="00757481">
        <w:rPr>
          <w:rFonts w:ascii="Times New Roman" w:hAnsi="Times New Roman" w:cs="Times New Roman"/>
          <w:i/>
          <w:sz w:val="28"/>
          <w:szCs w:val="28"/>
        </w:rPr>
        <w:t>Догадина</w:t>
      </w:r>
      <w:proofErr w:type="spellEnd"/>
      <w:r w:rsidRPr="00757481">
        <w:rPr>
          <w:rFonts w:ascii="Times New Roman" w:hAnsi="Times New Roman" w:cs="Times New Roman"/>
          <w:i/>
          <w:sz w:val="28"/>
          <w:szCs w:val="28"/>
        </w:rPr>
        <w:t xml:space="preserve"> О.А.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Первые грамматические формы слов либо начальные этапы усвоения словоизменения у детей с общим недоразвитием речи отличаются возможностью применения падежных окончаний, у глаголов окончаний третьего лица изъявительного наклонения настоящего времени, формами именительного падежа единственного и множественного числа на месте других падежных форм, а также смешениями падежных форм. Особенной чертой в формировании грамматической стороны речи у детей с общим недоразвитием речи является тот факт, что существует значительная продолжительность нарушений в предложениях грамматически верно и неверно оформленных. Одно и то же слово в одной и той же синтаксической конструкции способны применяться ребенком разнотипно, а возникновение верных форм слов не приводит к динамичному изживанию старого стереотипа.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 xml:space="preserve">Е.Ф. </w:t>
      </w:r>
      <w:proofErr w:type="spellStart"/>
      <w:r w:rsidRPr="00823D20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823D20">
        <w:rPr>
          <w:rFonts w:ascii="Times New Roman" w:hAnsi="Times New Roman" w:cs="Times New Roman"/>
          <w:sz w:val="28"/>
          <w:szCs w:val="28"/>
        </w:rPr>
        <w:t xml:space="preserve"> сообщает, что при расстройствах речи дети, не накопив нужного набора словоизменительных элементов (флексий) и не обучившись передвижению слов по словоизменительной шка</w:t>
      </w:r>
      <w:r>
        <w:rPr>
          <w:rFonts w:ascii="Times New Roman" w:hAnsi="Times New Roman" w:cs="Times New Roman"/>
          <w:sz w:val="28"/>
          <w:szCs w:val="28"/>
        </w:rPr>
        <w:t xml:space="preserve">ле, преждевременно обращаются к </w:t>
      </w:r>
      <w:r w:rsidRPr="00823D20">
        <w:rPr>
          <w:rFonts w:ascii="Times New Roman" w:hAnsi="Times New Roman" w:cs="Times New Roman"/>
          <w:sz w:val="28"/>
          <w:szCs w:val="28"/>
        </w:rPr>
        <w:t xml:space="preserve">воспроизведению более обособленного морфологического элемента - предлога. Они продолжительное время не видят, что предлог и флексия обусловлены отношениями </w:t>
      </w:r>
      <w:proofErr w:type="spellStart"/>
      <w:r w:rsidRPr="00823D20">
        <w:rPr>
          <w:rFonts w:ascii="Times New Roman" w:hAnsi="Times New Roman" w:cs="Times New Roman"/>
          <w:sz w:val="28"/>
          <w:szCs w:val="28"/>
        </w:rPr>
        <w:t>симультанности</w:t>
      </w:r>
      <w:proofErr w:type="spellEnd"/>
      <w:r w:rsidRPr="00823D20">
        <w:rPr>
          <w:rFonts w:ascii="Times New Roman" w:hAnsi="Times New Roman" w:cs="Times New Roman"/>
          <w:sz w:val="28"/>
          <w:szCs w:val="28"/>
        </w:rPr>
        <w:t xml:space="preserve"> и что их комбинация рассматривается как конкретное единство. 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 xml:space="preserve">По мнению Н.Н. </w:t>
      </w:r>
      <w:proofErr w:type="spellStart"/>
      <w:r w:rsidRPr="00823D20">
        <w:rPr>
          <w:rFonts w:ascii="Times New Roman" w:hAnsi="Times New Roman" w:cs="Times New Roman"/>
          <w:sz w:val="28"/>
          <w:szCs w:val="28"/>
        </w:rPr>
        <w:t>Заваденко</w:t>
      </w:r>
      <w:proofErr w:type="spellEnd"/>
      <w:r w:rsidRPr="00823D20">
        <w:rPr>
          <w:rFonts w:ascii="Times New Roman" w:hAnsi="Times New Roman" w:cs="Times New Roman"/>
          <w:sz w:val="28"/>
          <w:szCs w:val="28"/>
        </w:rPr>
        <w:t xml:space="preserve">, лексико-грамматические формы языка у всех детей </w:t>
      </w:r>
      <w:proofErr w:type="spellStart"/>
      <w:r w:rsidRPr="00823D20">
        <w:rPr>
          <w:rFonts w:ascii="Times New Roman" w:hAnsi="Times New Roman" w:cs="Times New Roman"/>
          <w:sz w:val="28"/>
          <w:szCs w:val="28"/>
        </w:rPr>
        <w:t>несформированы</w:t>
      </w:r>
      <w:proofErr w:type="spellEnd"/>
      <w:r w:rsidRPr="00823D20">
        <w:rPr>
          <w:rFonts w:ascii="Times New Roman" w:hAnsi="Times New Roman" w:cs="Times New Roman"/>
          <w:sz w:val="28"/>
          <w:szCs w:val="28"/>
        </w:rPr>
        <w:t xml:space="preserve"> одинаково. У одних наблюдается незначительное число ошибок, которые имеют непостоянную тенденцию. Вместе с тем, если предложить детям сопоставить верные и неверные ответы, то будет сделан правильный выбор. Это свидетельствует о том, что в этой ситуации развитие грамматического компонента речи находится на уровне, сопоставимой с нормой. 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Анализ речи детей с ОНР обнаружил у них расстройства в усвоении морфологических единиц. У детей данной категории обнаруживаются трудности в отборе грамматических средств для выражения мыслей и в их сочетании.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 xml:space="preserve">Р.Е. Левина сообщает, что к специфическим </w:t>
      </w:r>
      <w:proofErr w:type="spellStart"/>
      <w:r w:rsidRPr="00823D20">
        <w:rPr>
          <w:rFonts w:ascii="Times New Roman" w:hAnsi="Times New Roman" w:cs="Times New Roman"/>
          <w:sz w:val="28"/>
          <w:szCs w:val="28"/>
        </w:rPr>
        <w:t>аграмматизмам</w:t>
      </w:r>
      <w:proofErr w:type="spellEnd"/>
      <w:r w:rsidRPr="00823D20">
        <w:rPr>
          <w:rFonts w:ascii="Times New Roman" w:hAnsi="Times New Roman" w:cs="Times New Roman"/>
          <w:sz w:val="28"/>
          <w:szCs w:val="28"/>
        </w:rPr>
        <w:t xml:space="preserve"> у детей с ОНР относится языковая асимметрия в процессах формообразования, то есть отступление от регулярности в строении и функционировании языковых знаков. Это обусловлено тем, что в ходе словоизменения у детей данной категории слабо функционируют </w:t>
      </w:r>
      <w:r w:rsidRPr="00823D20">
        <w:rPr>
          <w:rFonts w:ascii="Times New Roman" w:hAnsi="Times New Roman" w:cs="Times New Roman"/>
          <w:sz w:val="28"/>
          <w:szCs w:val="28"/>
        </w:rPr>
        <w:lastRenderedPageBreak/>
        <w:t>процессы обнаружения правил и закономерностей морфологической системы языка и обобщения и</w:t>
      </w:r>
      <w:r>
        <w:rPr>
          <w:rFonts w:ascii="Times New Roman" w:hAnsi="Times New Roman" w:cs="Times New Roman"/>
          <w:sz w:val="28"/>
          <w:szCs w:val="28"/>
        </w:rPr>
        <w:t>х в ходе возникновения речи.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 xml:space="preserve">С точки зрения Е.Ф. </w:t>
      </w:r>
      <w:proofErr w:type="spellStart"/>
      <w:r w:rsidRPr="00823D20">
        <w:rPr>
          <w:rFonts w:ascii="Times New Roman" w:hAnsi="Times New Roman" w:cs="Times New Roman"/>
          <w:sz w:val="28"/>
          <w:szCs w:val="28"/>
        </w:rPr>
        <w:t>Соботович</w:t>
      </w:r>
      <w:proofErr w:type="spellEnd"/>
      <w:r w:rsidRPr="00823D20">
        <w:rPr>
          <w:rFonts w:ascii="Times New Roman" w:hAnsi="Times New Roman" w:cs="Times New Roman"/>
          <w:sz w:val="28"/>
          <w:szCs w:val="28"/>
        </w:rPr>
        <w:t>, специфическая особенность в развитии словоизменения у детей с общим недоразвития речи заключается в одновременном существовании двух стратегий освоения грамматической стороны речи: - освоение слов в их неразделенном, целостном виде (на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D20">
        <w:rPr>
          <w:rFonts w:ascii="Times New Roman" w:hAnsi="Times New Roman" w:cs="Times New Roman"/>
          <w:sz w:val="28"/>
          <w:szCs w:val="28"/>
        </w:rPr>
        <w:t>механизма имитации); - усвоение процесса разделения слов на составляющие его морфемы (на базе механизмов анализа и синтеза), которое реализуется у детей с ОНР</w:t>
      </w:r>
      <w:r>
        <w:rPr>
          <w:rFonts w:ascii="Times New Roman" w:hAnsi="Times New Roman" w:cs="Times New Roman"/>
          <w:sz w:val="28"/>
          <w:szCs w:val="28"/>
        </w:rPr>
        <w:t xml:space="preserve"> наиболее инертными темпами.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 xml:space="preserve">Итак, в результате </w:t>
      </w:r>
      <w:proofErr w:type="spellStart"/>
      <w:r w:rsidRPr="00823D20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823D20">
        <w:rPr>
          <w:rFonts w:ascii="Times New Roman" w:hAnsi="Times New Roman" w:cs="Times New Roman"/>
          <w:sz w:val="28"/>
          <w:szCs w:val="28"/>
        </w:rPr>
        <w:t xml:space="preserve"> у детей с ОНР языковых операций, в ходе которых осуществляется грамматическое конструирование, отбор конкретных речевых единиц и элементов из парадигмы и их объединение в конкретные синтагматические структуры, речь таких детей изобилует наибольшим числом специфических </w:t>
      </w:r>
      <w:proofErr w:type="spellStart"/>
      <w:r w:rsidRPr="00823D20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823D20">
        <w:rPr>
          <w:rFonts w:ascii="Times New Roman" w:hAnsi="Times New Roman" w:cs="Times New Roman"/>
          <w:sz w:val="28"/>
          <w:szCs w:val="28"/>
        </w:rPr>
        <w:t>, которые имеют стойкую тенденцию.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Шашки - это настольная игра, которая была признана как интеллектуальный спорт. Шашки учат логически мыслить, делать нестандартные шаги, стратегически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декабря.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Шашки способствуют развитию психических процессов, а именно:</w:t>
      </w:r>
    </w:p>
    <w:p w:rsidR="00823D20" w:rsidRPr="00823D20" w:rsidRDefault="00823D20" w:rsidP="0075748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развития наглядно-образного мышления;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развития творческого и алгоритмического мышления (в частности, на основе моделирования)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развития способности к рефлексии;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развития памяти;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обучению на шашечном материал</w:t>
      </w:r>
      <w:r>
        <w:rPr>
          <w:rFonts w:ascii="Times New Roman" w:hAnsi="Times New Roman" w:cs="Times New Roman"/>
          <w:sz w:val="28"/>
          <w:szCs w:val="28"/>
        </w:rPr>
        <w:t>е умению учиться и др.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С помощью игры в шашки у ребенка формируется умение управлять своим поведением через усвоение правил, произведенные взрослыми. Соответственно, игровая деятельность становится средством воспитания детей под влиянием целенаправленного руководства и поскольку шашечная доска имеет только 2 цвета, она легко воспринимается зрительным анализатором ребенка, позволяет четко разграничить пределы игрового поля и учит ориентированию на плоскости.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 xml:space="preserve">Такое свойство игровой деятельности позволяет использовать ее и в логопедической работе с детьми. В процессе игровой деятельности естественно, тонко и непринужденно воспитывается поведение детей и корректируется их речи. Исправляется не речевое нарушение, как само по себе, а воспитывается речевая </w:t>
      </w:r>
      <w:r w:rsidRPr="00823D20">
        <w:rPr>
          <w:rFonts w:ascii="Times New Roman" w:hAnsi="Times New Roman" w:cs="Times New Roman"/>
          <w:sz w:val="28"/>
          <w:szCs w:val="28"/>
        </w:rPr>
        <w:lastRenderedPageBreak/>
        <w:t>деятельность в структуре игровой деятельности и во взаимосвязи с ней. Речевая деятельность как совокупность процессов говорения и понимания, является основой коммуникативно-общественной деятельности, содержащий все формы опосредованного взаимодействия людей - вербальную форму, жесты, мимику, пантомимические движения, голо</w:t>
      </w:r>
      <w:r>
        <w:rPr>
          <w:rFonts w:ascii="Times New Roman" w:hAnsi="Times New Roman" w:cs="Times New Roman"/>
          <w:sz w:val="28"/>
          <w:szCs w:val="28"/>
        </w:rPr>
        <w:t xml:space="preserve">совые реакции и т.д. 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Вариативность использования элементов шашечной игры в логопедической работе дает высокий коррекционно-образовательный результат. Играя, дети не замечают, что решаются серьезные задачи, предложенные логопедом. Посредством создания игровых ситуаций на шашечной доске,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D20">
        <w:rPr>
          <w:rFonts w:ascii="Times New Roman" w:hAnsi="Times New Roman" w:cs="Times New Roman"/>
          <w:sz w:val="28"/>
          <w:szCs w:val="28"/>
        </w:rPr>
        <w:t>детей старшего дошкольного возраста, можно решить следующие задачи: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развивать фонематический слух, фонематический анализ и синтез слов, фонематическое представление;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расширять словарный запас, обогащать активный словарь;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развивать мышление, память, слуховую и зрительную внимание;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формировать связную речь;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развивать пространственные представления;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823D20" w:rsidRPr="00823D20" w:rsidRDefault="00823D20" w:rsidP="00823D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>- готовить к обучению грамоте: знакомство с основными понятиями (предложение, слово, состав, буква, звук), составление схем и тому подобное.</w:t>
      </w:r>
    </w:p>
    <w:p w:rsidR="00823D20" w:rsidRPr="00823D20" w:rsidRDefault="00823D20" w:rsidP="00823D2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3D20">
        <w:rPr>
          <w:rFonts w:ascii="Times New Roman" w:hAnsi="Times New Roman" w:cs="Times New Roman"/>
          <w:sz w:val="28"/>
          <w:szCs w:val="28"/>
        </w:rPr>
        <w:t xml:space="preserve">Итак, игра в шашки - средство развития познавательной деятельности ребенка, воспитание его, как решительного человека, который умеет планировать свою деятельность, а насыщения шашечной игры логопедическим материалом будет способствовать коррекции речи и пространственных представлений, послужит средством профилактики </w:t>
      </w:r>
      <w:proofErr w:type="spellStart"/>
      <w:r w:rsidRPr="00823D20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823D20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с общим недоразвитием речи.</w:t>
      </w:r>
    </w:p>
    <w:p w:rsidR="003A2073" w:rsidRPr="00823D20" w:rsidRDefault="00757481" w:rsidP="00823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A2073" w:rsidRPr="00823D20" w:rsidSect="00823D20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AB"/>
    <w:rsid w:val="00483FBE"/>
    <w:rsid w:val="00757481"/>
    <w:rsid w:val="00823D20"/>
    <w:rsid w:val="00A673AB"/>
    <w:rsid w:val="00A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90274-4892-4259-A12A-2C1D3FA3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birds angri</dc:creator>
  <cp:keywords/>
  <dc:description/>
  <cp:lastModifiedBy>birds angri</cp:lastModifiedBy>
  <cp:revision>3</cp:revision>
  <dcterms:created xsi:type="dcterms:W3CDTF">2021-08-11T05:22:00Z</dcterms:created>
  <dcterms:modified xsi:type="dcterms:W3CDTF">2021-08-11T05:35:00Z</dcterms:modified>
</cp:coreProperties>
</file>