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3EC" w:rsidRDefault="005B23EC" w:rsidP="005B23EC">
      <w:pPr>
        <w:spacing w:after="0" w:line="240" w:lineRule="auto"/>
        <w:ind w:firstLine="85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Мазырина</w:t>
      </w:r>
      <w:proofErr w:type="spellEnd"/>
      <w:r>
        <w:rPr>
          <w:rFonts w:ascii="Times New Roman" w:eastAsia="Times New Roman" w:hAnsi="Times New Roman" w:cs="Times New Roman"/>
          <w:b/>
          <w:bCs/>
          <w:color w:val="000000"/>
          <w:sz w:val="28"/>
          <w:szCs w:val="28"/>
          <w:lang w:eastAsia="ru-RU"/>
        </w:rPr>
        <w:t xml:space="preserve"> Т. А.</w:t>
      </w:r>
    </w:p>
    <w:p w:rsidR="005B23EC" w:rsidRDefault="005B23EC" w:rsidP="005B23EC">
      <w:pPr>
        <w:spacing w:after="0" w:line="240" w:lineRule="auto"/>
        <w:ind w:firstLine="851"/>
        <w:jc w:val="both"/>
        <w:rPr>
          <w:rFonts w:ascii="Times New Roman" w:eastAsia="Times New Roman" w:hAnsi="Times New Roman" w:cs="Times New Roman"/>
          <w:b/>
          <w:bCs/>
          <w:color w:val="000000"/>
          <w:sz w:val="28"/>
          <w:szCs w:val="28"/>
          <w:lang w:eastAsia="ru-RU"/>
        </w:rPr>
      </w:pPr>
    </w:p>
    <w:p w:rsidR="00223265" w:rsidRPr="00223265" w:rsidRDefault="00932C54" w:rsidP="00932C5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ИННОВАЦИОННЫЕ </w:t>
      </w:r>
      <w:r w:rsidR="00223265" w:rsidRPr="00223265">
        <w:rPr>
          <w:rFonts w:ascii="Times New Roman" w:eastAsia="Times New Roman" w:hAnsi="Times New Roman" w:cs="Times New Roman"/>
          <w:b/>
          <w:bCs/>
          <w:color w:val="000000"/>
          <w:sz w:val="28"/>
          <w:szCs w:val="28"/>
          <w:lang w:eastAsia="ru-RU"/>
        </w:rPr>
        <w:t>ТЕХНОЛОГИИ И СОВРЕ</w:t>
      </w:r>
      <w:r>
        <w:rPr>
          <w:rFonts w:ascii="Times New Roman" w:eastAsia="Times New Roman" w:hAnsi="Times New Roman" w:cs="Times New Roman"/>
          <w:b/>
          <w:bCs/>
          <w:color w:val="000000"/>
          <w:sz w:val="28"/>
          <w:szCs w:val="28"/>
          <w:lang w:eastAsia="ru-RU"/>
        </w:rPr>
        <w:t>МЕННЫЕ ОБРАЗОВАТЕЛЬНЫЕ МЕТОДИКИ</w:t>
      </w:r>
      <w:r w:rsidR="005B23EC">
        <w:rPr>
          <w:rFonts w:ascii="Times New Roman" w:eastAsia="Times New Roman" w:hAnsi="Times New Roman" w:cs="Times New Roman"/>
          <w:b/>
          <w:bCs/>
          <w:color w:val="000000"/>
          <w:sz w:val="28"/>
          <w:szCs w:val="28"/>
          <w:lang w:eastAsia="ru-RU"/>
        </w:rPr>
        <w:t xml:space="preserve"> </w:t>
      </w:r>
      <w:r w:rsidR="00223265" w:rsidRPr="00223265">
        <w:rPr>
          <w:rFonts w:ascii="Times New Roman" w:eastAsia="Times New Roman" w:hAnsi="Times New Roman" w:cs="Times New Roman"/>
          <w:b/>
          <w:bCs/>
          <w:color w:val="000000"/>
          <w:sz w:val="28"/>
          <w:szCs w:val="28"/>
          <w:lang w:eastAsia="ru-RU"/>
        </w:rPr>
        <w:t>В ПЕДАГОГИКЕ ИСКУССТВА.</w:t>
      </w:r>
    </w:p>
    <w:p w:rsidR="00223265" w:rsidRPr="00223265" w:rsidRDefault="00223265" w:rsidP="005B23EC">
      <w:pPr>
        <w:spacing w:after="0" w:line="240" w:lineRule="auto"/>
        <w:ind w:firstLine="851"/>
        <w:rPr>
          <w:rFonts w:ascii="Times New Roman" w:eastAsia="Times New Roman" w:hAnsi="Times New Roman" w:cs="Times New Roman"/>
          <w:sz w:val="24"/>
          <w:szCs w:val="24"/>
          <w:lang w:eastAsia="ru-RU"/>
        </w:rPr>
      </w:pPr>
    </w:p>
    <w:p w:rsidR="00223265" w:rsidRPr="00223265" w:rsidRDefault="00223265" w:rsidP="005B23EC">
      <w:pPr>
        <w:spacing w:after="0" w:line="240" w:lineRule="auto"/>
        <w:ind w:firstLine="851"/>
        <w:jc w:val="both"/>
        <w:rPr>
          <w:rFonts w:ascii="Times New Roman" w:eastAsia="Times New Roman" w:hAnsi="Times New Roman" w:cs="Times New Roman"/>
          <w:sz w:val="24"/>
          <w:szCs w:val="24"/>
          <w:lang w:eastAsia="ru-RU"/>
        </w:rPr>
      </w:pPr>
      <w:r w:rsidRPr="00223265">
        <w:rPr>
          <w:rFonts w:ascii="Times New Roman" w:eastAsia="Times New Roman" w:hAnsi="Times New Roman" w:cs="Times New Roman"/>
          <w:color w:val="111111"/>
          <w:sz w:val="28"/>
          <w:szCs w:val="28"/>
          <w:shd w:val="clear" w:color="auto" w:fill="FFFFFF"/>
          <w:lang w:eastAsia="ru-RU"/>
        </w:rPr>
        <w:t>Инновационные технологии — это система методов, способов, приёмов обучения, воспитательных средств, направленных на достижение позитивного результата за счёт динамичных изменений в личностном развитии ребёнка в современных условиях. Использование современных образовательных технологий обеспечивает гибкость образовательного процесса, повышает познавательный интерес обучающихся, творческой активности.</w:t>
      </w:r>
    </w:p>
    <w:p w:rsidR="00223265" w:rsidRPr="00223265" w:rsidRDefault="00223265" w:rsidP="005B23EC">
      <w:pPr>
        <w:spacing w:after="0" w:line="240" w:lineRule="auto"/>
        <w:ind w:firstLine="851"/>
        <w:jc w:val="both"/>
        <w:rPr>
          <w:rFonts w:ascii="Times New Roman" w:eastAsia="Times New Roman" w:hAnsi="Times New Roman" w:cs="Times New Roman"/>
          <w:sz w:val="24"/>
          <w:szCs w:val="24"/>
          <w:lang w:eastAsia="ru-RU"/>
        </w:rPr>
      </w:pPr>
      <w:proofErr w:type="spellStart"/>
      <w:r w:rsidRPr="00223265">
        <w:rPr>
          <w:rFonts w:ascii="Times New Roman" w:eastAsia="Times New Roman" w:hAnsi="Times New Roman" w:cs="Times New Roman"/>
          <w:color w:val="111111"/>
          <w:sz w:val="28"/>
          <w:szCs w:val="28"/>
          <w:shd w:val="clear" w:color="auto" w:fill="FFFFFF"/>
          <w:lang w:eastAsia="ru-RU"/>
        </w:rPr>
        <w:t>Артпедагогика</w:t>
      </w:r>
      <w:proofErr w:type="spellEnd"/>
      <w:r w:rsidRPr="00223265">
        <w:rPr>
          <w:rFonts w:ascii="Times New Roman" w:eastAsia="Times New Roman" w:hAnsi="Times New Roman" w:cs="Times New Roman"/>
          <w:color w:val="111111"/>
          <w:sz w:val="28"/>
          <w:szCs w:val="28"/>
          <w:shd w:val="clear" w:color="auto" w:fill="FFFFFF"/>
          <w:lang w:eastAsia="ru-RU"/>
        </w:rPr>
        <w:t xml:space="preserve"> — отрасль педагогической науки, базирующая на слиянии педагогики и искусства, и изучающая закономерности воспитания и развития человека посредством искусства. </w:t>
      </w:r>
      <w:proofErr w:type="spellStart"/>
      <w:r w:rsidRPr="00223265">
        <w:rPr>
          <w:rFonts w:ascii="Times New Roman" w:eastAsia="Times New Roman" w:hAnsi="Times New Roman" w:cs="Times New Roman"/>
          <w:color w:val="111111"/>
          <w:sz w:val="28"/>
          <w:szCs w:val="28"/>
          <w:shd w:val="clear" w:color="auto" w:fill="FFFFFF"/>
          <w:lang w:eastAsia="ru-RU"/>
        </w:rPr>
        <w:t>Артпедагогика</w:t>
      </w:r>
      <w:proofErr w:type="spellEnd"/>
      <w:r w:rsidRPr="00223265">
        <w:rPr>
          <w:rFonts w:ascii="Times New Roman" w:eastAsia="Times New Roman" w:hAnsi="Times New Roman" w:cs="Times New Roman"/>
          <w:color w:val="111111"/>
          <w:sz w:val="28"/>
          <w:szCs w:val="28"/>
          <w:shd w:val="clear" w:color="auto" w:fill="FFFFFF"/>
          <w:lang w:eastAsia="ru-RU"/>
        </w:rPr>
        <w:t xml:space="preserve"> занимается разработкой теории и практики, обеспечивает разработку теории и практики процесса художественного развития людей, формирует основы культуры личности через искусство и художественно-творческую деятельность.</w:t>
      </w:r>
    </w:p>
    <w:p w:rsidR="00223265" w:rsidRPr="00223265" w:rsidRDefault="00223265" w:rsidP="005B23EC">
      <w:pPr>
        <w:spacing w:after="0" w:line="240" w:lineRule="auto"/>
        <w:ind w:firstLine="851"/>
        <w:rPr>
          <w:rFonts w:ascii="Times New Roman" w:eastAsia="Times New Roman" w:hAnsi="Times New Roman" w:cs="Times New Roman"/>
          <w:sz w:val="24"/>
          <w:szCs w:val="24"/>
          <w:lang w:eastAsia="ru-RU"/>
        </w:rPr>
      </w:pPr>
      <w:r w:rsidRPr="00223265">
        <w:rPr>
          <w:rFonts w:ascii="Times New Roman" w:eastAsia="Times New Roman" w:hAnsi="Times New Roman" w:cs="Times New Roman"/>
          <w:color w:val="111111"/>
          <w:sz w:val="28"/>
          <w:szCs w:val="28"/>
          <w:shd w:val="clear" w:color="auto" w:fill="FFFFFF"/>
          <w:lang w:eastAsia="ru-RU"/>
        </w:rPr>
        <w:t>Чтобы быть эффективным, результативным, интересным ученику и самому себе, педагог просто обязан постоянно учиться сам, осваивать новшества и уметь применять их в учебном процессе. Благо, возможности для этого сейчас - неограниченные. Новые информационные технологии предоставляют широкое поле для культурного, - общего и специализированного, профессионального, - познания. Вся мудрость мира теперь доступна, не выходя из дома или учебного класса. Конечно, нужно уметь найти информацию и правильно воспользоваться богатыми мультимедийными возможностями. Современная техника предъявляет требования к пользователю. Она постоянно совершенствуется, возможности расширяются. Поэтому необходимо всегда «держать руку на пульсе», чутко реагируя на изменения. </w:t>
      </w:r>
    </w:p>
    <w:p w:rsidR="00223265" w:rsidRPr="00223265" w:rsidRDefault="00223265" w:rsidP="005B23EC">
      <w:pPr>
        <w:spacing w:after="0" w:line="240" w:lineRule="auto"/>
        <w:ind w:firstLine="851"/>
        <w:rPr>
          <w:rFonts w:ascii="Times New Roman" w:eastAsia="Times New Roman" w:hAnsi="Times New Roman" w:cs="Times New Roman"/>
          <w:sz w:val="24"/>
          <w:szCs w:val="24"/>
          <w:lang w:eastAsia="ru-RU"/>
        </w:rPr>
      </w:pPr>
      <w:r w:rsidRPr="00223265">
        <w:rPr>
          <w:rFonts w:ascii="Times New Roman" w:eastAsia="Times New Roman" w:hAnsi="Times New Roman" w:cs="Times New Roman"/>
          <w:color w:val="111111"/>
          <w:sz w:val="28"/>
          <w:szCs w:val="28"/>
          <w:shd w:val="clear" w:color="auto" w:fill="FFFFFF"/>
          <w:lang w:eastAsia="ru-RU"/>
        </w:rPr>
        <w:t xml:space="preserve">В период активного преобразования российского общества одной из важнейших задач является обновление системы образования, создание школы, основанной на принципах гуманной педагогики, отвечающей запросам формирования разносторонне развитой, грамотной, творческой, инициативной личности, способной решать нестандартные интеллектуальные и нравственные задачи, активно участвовать в социальной жизни общества. Выполнить поставленную задачу призваны такие мероприятия как: введение федеральных государственных образовательных стандартов в систему дошкольного, общего образования, а также среднего профессионального и высшего образования, реализация инклюзивного образования, развитие региональных систем оценки качества образования и др. Как следствие, введение новых образовательных стандартов влечет за собой существенные изменения профессиональной деятельности педагогов, касающиеся, прежде всего, методики обучения и средств оценивания учебных достижений обучающихся. Так как именно педагог является основным и главным субъектом, призванным решать задачи развития образования. И именно он является ресурсом повышения качества </w:t>
      </w:r>
      <w:r w:rsidRPr="00223265">
        <w:rPr>
          <w:rFonts w:ascii="Times New Roman" w:eastAsia="Times New Roman" w:hAnsi="Times New Roman" w:cs="Times New Roman"/>
          <w:color w:val="111111"/>
          <w:sz w:val="28"/>
          <w:szCs w:val="28"/>
          <w:shd w:val="clear" w:color="auto" w:fill="FFFFFF"/>
          <w:lang w:eastAsia="ru-RU"/>
        </w:rPr>
        <w:lastRenderedPageBreak/>
        <w:t>образования. Следовательно, развитие профессиональной компетентности педагога является непременным условием в процессе совершенствования и модернизации образования.</w:t>
      </w:r>
    </w:p>
    <w:p w:rsidR="00223265" w:rsidRPr="00223265" w:rsidRDefault="00223265" w:rsidP="005B23EC">
      <w:pPr>
        <w:spacing w:after="0" w:line="240" w:lineRule="auto"/>
        <w:ind w:firstLine="851"/>
        <w:rPr>
          <w:rFonts w:ascii="Times New Roman" w:eastAsia="Times New Roman" w:hAnsi="Times New Roman" w:cs="Times New Roman"/>
          <w:sz w:val="24"/>
          <w:szCs w:val="24"/>
          <w:lang w:eastAsia="ru-RU"/>
        </w:rPr>
      </w:pPr>
      <w:r w:rsidRPr="00223265">
        <w:rPr>
          <w:rFonts w:ascii="Times New Roman" w:eastAsia="Times New Roman" w:hAnsi="Times New Roman" w:cs="Times New Roman"/>
          <w:color w:val="111111"/>
          <w:sz w:val="28"/>
          <w:szCs w:val="28"/>
          <w:shd w:val="clear" w:color="auto" w:fill="FFFFFF"/>
          <w:lang w:eastAsia="ru-RU"/>
        </w:rPr>
        <w:t xml:space="preserve">Согласно квалификационным характеристикам должностей работников образования  учитель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с практикой, обсуждает с обучающимися актуальные события современности...», «...оценивает эффективность и результаты обучения обучающихся по предмету,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Анализируя данный документ, можно сделать вывод о том, что основным средством достижения новых образовательных результатов являются современные педагогические технологии, а именно технологии </w:t>
      </w:r>
      <w:proofErr w:type="spellStart"/>
      <w:r w:rsidRPr="00223265">
        <w:rPr>
          <w:rFonts w:ascii="Times New Roman" w:eastAsia="Times New Roman" w:hAnsi="Times New Roman" w:cs="Times New Roman"/>
          <w:color w:val="111111"/>
          <w:sz w:val="28"/>
          <w:szCs w:val="28"/>
          <w:shd w:val="clear" w:color="auto" w:fill="FFFFFF"/>
          <w:lang w:eastAsia="ru-RU"/>
        </w:rPr>
        <w:t>деятельностного</w:t>
      </w:r>
      <w:proofErr w:type="spellEnd"/>
      <w:r w:rsidRPr="00223265">
        <w:rPr>
          <w:rFonts w:ascii="Times New Roman" w:eastAsia="Times New Roman" w:hAnsi="Times New Roman" w:cs="Times New Roman"/>
          <w:color w:val="111111"/>
          <w:sz w:val="28"/>
          <w:szCs w:val="28"/>
          <w:shd w:val="clear" w:color="auto" w:fill="FFFFFF"/>
          <w:lang w:eastAsia="ru-RU"/>
        </w:rPr>
        <w:t xml:space="preserve"> типа. Такие технологии позволяют перейти на качественно новый уровень обучения. Так как традиционное обучение – это тип обучения, обеспечивающий репродуктивное усвоение знаний. Учитель сообщает тему урока, цели, что никак не способствует возникновению познавательного интереса у учеников. Поиск решения редуцирован до изложения готового знания, т.е. объяснения материала, что не гарантирует понимания материала большинством класса. Сегодня учитель перестает быть вместе с учеником носителем «объективного знания», которое он пытается передать ученику. Его главной задачей становится мотивировать учеников на проявление инициативы и самостоятельности в открытии новых знаний, поиск способов применения этих знаний при решении различных проблемных задач. На этапе поиска решения учитель побуждает учеников выдвинуть и проверить гипотезы, т.е. обеспечивает «открытие» знаний путем проб и ошибок. </w:t>
      </w:r>
    </w:p>
    <w:p w:rsidR="00223265" w:rsidRPr="00223265" w:rsidRDefault="00223265" w:rsidP="005B23EC">
      <w:pPr>
        <w:spacing w:after="0" w:line="240" w:lineRule="auto"/>
        <w:ind w:firstLine="851"/>
        <w:rPr>
          <w:rFonts w:ascii="Times New Roman" w:eastAsia="Times New Roman" w:hAnsi="Times New Roman" w:cs="Times New Roman"/>
          <w:sz w:val="24"/>
          <w:szCs w:val="24"/>
          <w:lang w:eastAsia="ru-RU"/>
        </w:rPr>
      </w:pPr>
      <w:r w:rsidRPr="00223265">
        <w:rPr>
          <w:rFonts w:ascii="Times New Roman" w:eastAsia="Times New Roman" w:hAnsi="Times New Roman" w:cs="Times New Roman"/>
          <w:color w:val="111111"/>
          <w:sz w:val="28"/>
          <w:szCs w:val="28"/>
          <w:shd w:val="clear" w:color="auto" w:fill="FFFFFF"/>
          <w:lang w:eastAsia="ru-RU"/>
        </w:rPr>
        <w:t>Современная педагогика предлагает такие инновационные педагогические технологии как:</w:t>
      </w:r>
    </w:p>
    <w:p w:rsidR="00223265" w:rsidRPr="00223265" w:rsidRDefault="00223265" w:rsidP="005B23EC">
      <w:pPr>
        <w:spacing w:after="0" w:line="240" w:lineRule="auto"/>
        <w:ind w:firstLine="851"/>
        <w:rPr>
          <w:rFonts w:ascii="Times New Roman" w:eastAsia="Times New Roman" w:hAnsi="Times New Roman" w:cs="Times New Roman"/>
          <w:sz w:val="24"/>
          <w:szCs w:val="24"/>
          <w:lang w:eastAsia="ru-RU"/>
        </w:rPr>
      </w:pPr>
      <w:r w:rsidRPr="00223265">
        <w:rPr>
          <w:rFonts w:ascii="Times New Roman" w:eastAsia="Times New Roman" w:hAnsi="Times New Roman" w:cs="Times New Roman"/>
          <w:b/>
          <w:bCs/>
          <w:color w:val="111111"/>
          <w:sz w:val="28"/>
          <w:szCs w:val="28"/>
          <w:shd w:val="clear" w:color="auto" w:fill="FFFFFF"/>
          <w:lang w:eastAsia="ru-RU"/>
        </w:rPr>
        <w:t>Проектная работа</w:t>
      </w:r>
      <w:r w:rsidRPr="00223265">
        <w:rPr>
          <w:rFonts w:ascii="Times New Roman" w:eastAsia="Times New Roman" w:hAnsi="Times New Roman" w:cs="Times New Roman"/>
          <w:color w:val="111111"/>
          <w:sz w:val="28"/>
          <w:szCs w:val="28"/>
          <w:shd w:val="clear" w:color="auto" w:fill="FFFFFF"/>
          <w:lang w:eastAsia="ru-RU"/>
        </w:rPr>
        <w:t xml:space="preserve"> – это вид деятельности, который помогает развивать творческие способности учеников, формировать в них навыки работы в коллективе. Цель проектов – актуализировать и использовать на практике, расширить и углубить полученные знания. Работа над проектом может происходить индивидуально, в парах или в </w:t>
      </w:r>
      <w:proofErr w:type="spellStart"/>
      <w:r w:rsidRPr="00223265">
        <w:rPr>
          <w:rFonts w:ascii="Times New Roman" w:eastAsia="Times New Roman" w:hAnsi="Times New Roman" w:cs="Times New Roman"/>
          <w:color w:val="111111"/>
          <w:sz w:val="28"/>
          <w:szCs w:val="28"/>
          <w:shd w:val="clear" w:color="auto" w:fill="FFFFFF"/>
          <w:lang w:eastAsia="ru-RU"/>
        </w:rPr>
        <w:t>микрогруппах</w:t>
      </w:r>
      <w:proofErr w:type="spellEnd"/>
      <w:r w:rsidRPr="00223265">
        <w:rPr>
          <w:rFonts w:ascii="Times New Roman" w:eastAsia="Times New Roman" w:hAnsi="Times New Roman" w:cs="Times New Roman"/>
          <w:color w:val="111111"/>
          <w:sz w:val="28"/>
          <w:szCs w:val="28"/>
          <w:shd w:val="clear" w:color="auto" w:fill="FFFFFF"/>
          <w:lang w:eastAsia="ru-RU"/>
        </w:rPr>
        <w:t>, она подразумевает решение какой-то проблемы, поиск оптимальных решений. В школах активно используют интеграцию дисциплин в проектах, например, предлагают учащимся исследовать междисциплинарные связи языка и литературы, математики и химии, истории и биологии. Эта инновация формирует и развивает комплексное мышление, умение анализировать, устанавливать связи и создавать новые идеи, видеть целостную картину мира.</w:t>
      </w:r>
    </w:p>
    <w:p w:rsidR="00223265" w:rsidRPr="00223265" w:rsidRDefault="00223265" w:rsidP="005B23EC">
      <w:pPr>
        <w:spacing w:after="0" w:line="240" w:lineRule="auto"/>
        <w:ind w:firstLine="851"/>
        <w:rPr>
          <w:rFonts w:ascii="Times New Roman" w:eastAsia="Times New Roman" w:hAnsi="Times New Roman" w:cs="Times New Roman"/>
          <w:sz w:val="24"/>
          <w:szCs w:val="24"/>
          <w:lang w:eastAsia="ru-RU"/>
        </w:rPr>
      </w:pPr>
      <w:r w:rsidRPr="00223265">
        <w:rPr>
          <w:rFonts w:ascii="Times New Roman" w:eastAsia="Times New Roman" w:hAnsi="Times New Roman" w:cs="Times New Roman"/>
          <w:b/>
          <w:bCs/>
          <w:color w:val="111111"/>
          <w:sz w:val="28"/>
          <w:szCs w:val="28"/>
          <w:shd w:val="clear" w:color="auto" w:fill="FFFFFF"/>
          <w:lang w:eastAsia="ru-RU"/>
        </w:rPr>
        <w:t>Портфолио</w:t>
      </w:r>
      <w:r w:rsidRPr="00223265">
        <w:rPr>
          <w:rFonts w:ascii="Times New Roman" w:eastAsia="Times New Roman" w:hAnsi="Times New Roman" w:cs="Times New Roman"/>
          <w:color w:val="111111"/>
          <w:sz w:val="28"/>
          <w:szCs w:val="28"/>
          <w:shd w:val="clear" w:color="auto" w:fill="FFFFFF"/>
          <w:lang w:eastAsia="ru-RU"/>
        </w:rPr>
        <w:t xml:space="preserve"> помогает оценить динамику результатов обучения. С его помощью можно визуализировать учебные достижения и открытия. Эта инновация реализуется через такие способы накопления информации: электронные портфолио, «папки достижений», «дневники роста». В них фиксируются все наработки, проекты, собираются материалы, которые </w:t>
      </w:r>
      <w:r w:rsidRPr="00223265">
        <w:rPr>
          <w:rFonts w:ascii="Times New Roman" w:eastAsia="Times New Roman" w:hAnsi="Times New Roman" w:cs="Times New Roman"/>
          <w:color w:val="111111"/>
          <w:sz w:val="28"/>
          <w:szCs w:val="28"/>
          <w:shd w:val="clear" w:color="auto" w:fill="FFFFFF"/>
          <w:lang w:eastAsia="ru-RU"/>
        </w:rPr>
        <w:lastRenderedPageBreak/>
        <w:t>подтверждают участие в проектах, дискуссиях, результаты творческой деятельности.</w:t>
      </w:r>
    </w:p>
    <w:p w:rsidR="00223265" w:rsidRPr="00223265" w:rsidRDefault="00223265" w:rsidP="005B23EC">
      <w:pPr>
        <w:spacing w:after="20" w:line="240" w:lineRule="auto"/>
        <w:ind w:firstLine="851"/>
        <w:rPr>
          <w:rFonts w:ascii="Times New Roman" w:eastAsia="Times New Roman" w:hAnsi="Times New Roman" w:cs="Times New Roman"/>
          <w:sz w:val="24"/>
          <w:szCs w:val="24"/>
          <w:lang w:eastAsia="ru-RU"/>
        </w:rPr>
      </w:pPr>
      <w:proofErr w:type="spellStart"/>
      <w:r w:rsidRPr="00223265">
        <w:rPr>
          <w:rFonts w:ascii="Times New Roman" w:eastAsia="Times New Roman" w:hAnsi="Times New Roman" w:cs="Times New Roman"/>
          <w:b/>
          <w:bCs/>
          <w:color w:val="111111"/>
          <w:sz w:val="28"/>
          <w:szCs w:val="28"/>
          <w:shd w:val="clear" w:color="auto" w:fill="FFFFFF"/>
          <w:lang w:eastAsia="ru-RU"/>
        </w:rPr>
        <w:t>Здоровьесберегающие</w:t>
      </w:r>
      <w:proofErr w:type="spellEnd"/>
      <w:r w:rsidRPr="00223265">
        <w:rPr>
          <w:rFonts w:ascii="Times New Roman" w:eastAsia="Times New Roman" w:hAnsi="Times New Roman" w:cs="Times New Roman"/>
          <w:b/>
          <w:bCs/>
          <w:color w:val="111111"/>
          <w:sz w:val="28"/>
          <w:szCs w:val="28"/>
          <w:shd w:val="clear" w:color="auto" w:fill="FFFFFF"/>
          <w:lang w:eastAsia="ru-RU"/>
        </w:rPr>
        <w:t xml:space="preserve"> технологии.</w:t>
      </w:r>
      <w:r w:rsidRPr="00223265">
        <w:rPr>
          <w:rFonts w:ascii="Times New Roman" w:eastAsia="Times New Roman" w:hAnsi="Times New Roman" w:cs="Times New Roman"/>
          <w:color w:val="111111"/>
          <w:sz w:val="28"/>
          <w:szCs w:val="28"/>
          <w:shd w:val="clear" w:color="auto" w:fill="FFFFFF"/>
          <w:lang w:eastAsia="ru-RU"/>
        </w:rPr>
        <w:t xml:space="preserve"> Они направлены на укрепление здоровья и приобщения к принципам ЗОЖ. Также педагоги рассказывают детям как оказывать первую помощь и формирование навыков для поддержания своего здоровья.</w:t>
      </w:r>
      <w:r w:rsidR="00FF600E">
        <w:rPr>
          <w:rFonts w:ascii="Times New Roman" w:eastAsia="Times New Roman" w:hAnsi="Times New Roman" w:cs="Times New Roman"/>
          <w:color w:val="111111"/>
          <w:sz w:val="28"/>
          <w:szCs w:val="28"/>
          <w:shd w:val="clear" w:color="auto" w:fill="FFFFFF"/>
          <w:lang w:eastAsia="ru-RU"/>
        </w:rPr>
        <w:t xml:space="preserve"> </w:t>
      </w:r>
      <w:proofErr w:type="spellStart"/>
      <w:r w:rsidRPr="00223265">
        <w:rPr>
          <w:rFonts w:ascii="Times New Roman" w:eastAsia="Times New Roman" w:hAnsi="Times New Roman" w:cs="Times New Roman"/>
          <w:color w:val="111111"/>
          <w:sz w:val="28"/>
          <w:szCs w:val="28"/>
          <w:shd w:val="clear" w:color="auto" w:fill="FFFFFF"/>
          <w:lang w:eastAsia="ru-RU"/>
        </w:rPr>
        <w:t>Здоровьесберегающие</w:t>
      </w:r>
      <w:proofErr w:type="spellEnd"/>
      <w:r w:rsidRPr="00223265">
        <w:rPr>
          <w:rFonts w:ascii="Times New Roman" w:eastAsia="Times New Roman" w:hAnsi="Times New Roman" w:cs="Times New Roman"/>
          <w:color w:val="111111"/>
          <w:sz w:val="28"/>
          <w:szCs w:val="28"/>
          <w:shd w:val="clear" w:color="auto" w:fill="FFFFFF"/>
          <w:lang w:eastAsia="ru-RU"/>
        </w:rPr>
        <w:t xml:space="preserve"> технологии представлены следующими формами обучения: спортивными мероприятиями; динамическими паузами; гимнастикой; прогулками и походами; закаливанием. За реализацией </w:t>
      </w:r>
      <w:proofErr w:type="spellStart"/>
      <w:r w:rsidRPr="00223265">
        <w:rPr>
          <w:rFonts w:ascii="Times New Roman" w:eastAsia="Times New Roman" w:hAnsi="Times New Roman" w:cs="Times New Roman"/>
          <w:color w:val="111111"/>
          <w:sz w:val="28"/>
          <w:szCs w:val="28"/>
          <w:shd w:val="clear" w:color="auto" w:fill="FFFFFF"/>
          <w:lang w:eastAsia="ru-RU"/>
        </w:rPr>
        <w:t>здоровьесберегающих</w:t>
      </w:r>
      <w:proofErr w:type="spellEnd"/>
      <w:r w:rsidRPr="00223265">
        <w:rPr>
          <w:rFonts w:ascii="Times New Roman" w:eastAsia="Times New Roman" w:hAnsi="Times New Roman" w:cs="Times New Roman"/>
          <w:color w:val="111111"/>
          <w:sz w:val="28"/>
          <w:szCs w:val="28"/>
          <w:shd w:val="clear" w:color="auto" w:fill="FFFFFF"/>
          <w:lang w:eastAsia="ru-RU"/>
        </w:rPr>
        <w:t xml:space="preserve"> технологий должен следить медицинский работник. Также совместно с педагогом он рассказывает о значимости ЗОЖ. Педагог может обучать культуре здоровья через игры, </w:t>
      </w:r>
      <w:proofErr w:type="spellStart"/>
      <w:r w:rsidRPr="00223265">
        <w:rPr>
          <w:rFonts w:ascii="Times New Roman" w:eastAsia="Times New Roman" w:hAnsi="Times New Roman" w:cs="Times New Roman"/>
          <w:color w:val="111111"/>
          <w:sz w:val="28"/>
          <w:szCs w:val="28"/>
          <w:shd w:val="clear" w:color="auto" w:fill="FFFFFF"/>
          <w:lang w:eastAsia="ru-RU"/>
        </w:rPr>
        <w:t>логоритмику</w:t>
      </w:r>
      <w:proofErr w:type="spellEnd"/>
      <w:r w:rsidRPr="00223265">
        <w:rPr>
          <w:rFonts w:ascii="Times New Roman" w:eastAsia="Times New Roman" w:hAnsi="Times New Roman" w:cs="Times New Roman"/>
          <w:color w:val="111111"/>
          <w:sz w:val="28"/>
          <w:szCs w:val="28"/>
          <w:shd w:val="clear" w:color="auto" w:fill="FFFFFF"/>
          <w:lang w:eastAsia="ru-RU"/>
        </w:rPr>
        <w:t xml:space="preserve"> и уроки физкультуры. При необходимости в учебный план включают коррекционные занятия.</w:t>
      </w:r>
    </w:p>
    <w:p w:rsidR="00223265" w:rsidRPr="00223265" w:rsidRDefault="00223265" w:rsidP="005B23EC">
      <w:pPr>
        <w:spacing w:after="20" w:line="240" w:lineRule="auto"/>
        <w:ind w:firstLine="851"/>
        <w:rPr>
          <w:rFonts w:ascii="Times New Roman" w:eastAsia="Times New Roman" w:hAnsi="Times New Roman" w:cs="Times New Roman"/>
          <w:sz w:val="24"/>
          <w:szCs w:val="24"/>
          <w:lang w:eastAsia="ru-RU"/>
        </w:rPr>
      </w:pPr>
      <w:r w:rsidRPr="00223265">
        <w:rPr>
          <w:rFonts w:ascii="Times New Roman" w:eastAsia="Times New Roman" w:hAnsi="Times New Roman" w:cs="Times New Roman"/>
          <w:b/>
          <w:bCs/>
          <w:color w:val="111111"/>
          <w:sz w:val="28"/>
          <w:szCs w:val="28"/>
          <w:shd w:val="clear" w:color="auto" w:fill="FFFFFF"/>
          <w:lang w:eastAsia="ru-RU"/>
        </w:rPr>
        <w:t xml:space="preserve">Игровые технологии </w:t>
      </w:r>
      <w:r w:rsidRPr="00223265">
        <w:rPr>
          <w:rFonts w:ascii="Times New Roman" w:eastAsia="Times New Roman" w:hAnsi="Times New Roman" w:cs="Times New Roman"/>
          <w:color w:val="111111"/>
          <w:sz w:val="28"/>
          <w:szCs w:val="28"/>
          <w:shd w:val="clear" w:color="auto" w:fill="FFFFFF"/>
          <w:lang w:eastAsia="ru-RU"/>
        </w:rPr>
        <w:t>выполняют несколько функций: развлекательную, терапевтическую, диагностическую, социальную. Во время игры ученики занимаются свободной развивающей деятельностью, получая удовольствие и эффект не только от результата, но и от процесса. В образовательном процессе игра используется в качестве элемента более широкой технологии, части урока или внеклассной работы. Педагогическая игра имеет чётко сформулированную цель, которая подаётся в форме игровой задачи, все участники игры подчиняются заранее подготовленным и озвученным правилам.</w:t>
      </w:r>
    </w:p>
    <w:p w:rsidR="00223265" w:rsidRPr="00223265" w:rsidRDefault="00223265" w:rsidP="005B23EC">
      <w:pPr>
        <w:spacing w:after="20" w:line="240" w:lineRule="auto"/>
        <w:ind w:firstLine="851"/>
        <w:rPr>
          <w:rFonts w:ascii="Times New Roman" w:eastAsia="Times New Roman" w:hAnsi="Times New Roman" w:cs="Times New Roman"/>
          <w:sz w:val="24"/>
          <w:szCs w:val="24"/>
          <w:lang w:eastAsia="ru-RU"/>
        </w:rPr>
      </w:pPr>
      <w:r w:rsidRPr="00223265">
        <w:rPr>
          <w:rFonts w:ascii="Times New Roman" w:eastAsia="Times New Roman" w:hAnsi="Times New Roman" w:cs="Times New Roman"/>
          <w:b/>
          <w:bCs/>
          <w:color w:val="111111"/>
          <w:sz w:val="28"/>
          <w:szCs w:val="28"/>
          <w:shd w:val="clear" w:color="auto" w:fill="FFFFFF"/>
          <w:lang w:eastAsia="ru-RU"/>
        </w:rPr>
        <w:t xml:space="preserve">Интерактивные технологии </w:t>
      </w:r>
      <w:r w:rsidRPr="00223265">
        <w:rPr>
          <w:rFonts w:ascii="Times New Roman" w:eastAsia="Times New Roman" w:hAnsi="Times New Roman" w:cs="Times New Roman"/>
          <w:color w:val="111111"/>
          <w:sz w:val="28"/>
          <w:szCs w:val="28"/>
          <w:shd w:val="clear" w:color="auto" w:fill="FFFFFF"/>
          <w:lang w:eastAsia="ru-RU"/>
        </w:rPr>
        <w:t>– это методы, которые помогают поменяться местами учителям и ученикам. Взаимодействуя в группах, работая над информацией, учащиеся открывают для себя новые возможности самообучения. Это целый комплекс методов и приёмов работы, направленных на создание деятельности, в процессе которой учащиеся взаимодействуют друг с другом, работают над решением общей задачи. Интерактивные технологии реализуются через проведение в школах семинаров, диспутов, проблемных лекций, дискуссий, на которых учащиеся могут представить свои мысли, учиться аргументировать свое мнение.</w:t>
      </w:r>
    </w:p>
    <w:p w:rsidR="00223265" w:rsidRPr="00223265" w:rsidRDefault="00223265" w:rsidP="005B23EC">
      <w:pPr>
        <w:spacing w:after="20" w:line="240" w:lineRule="auto"/>
        <w:ind w:firstLine="851"/>
        <w:rPr>
          <w:rFonts w:ascii="Times New Roman" w:eastAsia="Times New Roman" w:hAnsi="Times New Roman" w:cs="Times New Roman"/>
          <w:sz w:val="24"/>
          <w:szCs w:val="24"/>
          <w:lang w:eastAsia="ru-RU"/>
        </w:rPr>
      </w:pPr>
      <w:r w:rsidRPr="00223265">
        <w:rPr>
          <w:rFonts w:ascii="Times New Roman" w:eastAsia="Times New Roman" w:hAnsi="Times New Roman" w:cs="Times New Roman"/>
          <w:b/>
          <w:bCs/>
          <w:color w:val="111111"/>
          <w:sz w:val="28"/>
          <w:szCs w:val="28"/>
          <w:shd w:val="clear" w:color="auto" w:fill="FFFFFF"/>
          <w:lang w:eastAsia="ru-RU"/>
        </w:rPr>
        <w:t>Дистанционное обучение</w:t>
      </w:r>
      <w:r w:rsidRPr="00223265">
        <w:rPr>
          <w:rFonts w:ascii="Times New Roman" w:eastAsia="Times New Roman" w:hAnsi="Times New Roman" w:cs="Times New Roman"/>
          <w:color w:val="111111"/>
          <w:sz w:val="28"/>
          <w:szCs w:val="28"/>
          <w:shd w:val="clear" w:color="auto" w:fill="FFFFFF"/>
          <w:lang w:eastAsia="ru-RU"/>
        </w:rPr>
        <w:t xml:space="preserve"> – инновация, которая активно внедряется в европейских странах и США. На специально разработанных площадках создаются курсы, в которые входят циклы лекций, задания, расписание очных консультаций с преподаванием. Учащиеся самостоятельно организовывают время и дисциплинируют себя на самообучение. Существует несколько площадок, на которых школы и университеты предлагают разные курсы в свободном доступе. Школы и университеты разрабатывают собственные информационные ресурсы, которые помогают учащимся и учителям взаимодействовать и обмениваться опытом вне стен образовательных учреждений.</w:t>
      </w:r>
    </w:p>
    <w:p w:rsidR="00223265" w:rsidRPr="00223265" w:rsidRDefault="00223265" w:rsidP="005B23EC">
      <w:pPr>
        <w:spacing w:after="20" w:line="240" w:lineRule="auto"/>
        <w:ind w:firstLine="851"/>
        <w:rPr>
          <w:rFonts w:ascii="Times New Roman" w:eastAsia="Times New Roman" w:hAnsi="Times New Roman" w:cs="Times New Roman"/>
          <w:sz w:val="24"/>
          <w:szCs w:val="24"/>
          <w:lang w:eastAsia="ru-RU"/>
        </w:rPr>
      </w:pPr>
      <w:r w:rsidRPr="00223265">
        <w:rPr>
          <w:rFonts w:ascii="Times New Roman" w:eastAsia="Times New Roman" w:hAnsi="Times New Roman" w:cs="Times New Roman"/>
          <w:color w:val="111111"/>
          <w:sz w:val="28"/>
          <w:szCs w:val="28"/>
          <w:shd w:val="clear" w:color="auto" w:fill="FFFFFF"/>
          <w:lang w:eastAsia="ru-RU"/>
        </w:rPr>
        <w:t>Перечисленные технологии используют комплексно, учитывая основные подходы. Выбирая технологию, метод и прием работы, педагоги учитывают личностные характеристики учащихся, их наклонности и потребности.</w:t>
      </w:r>
    </w:p>
    <w:p w:rsidR="00223265" w:rsidRPr="00223265" w:rsidRDefault="00223265" w:rsidP="005B23EC">
      <w:pPr>
        <w:spacing w:after="20" w:line="240" w:lineRule="auto"/>
        <w:ind w:firstLine="851"/>
        <w:rPr>
          <w:rFonts w:ascii="Times New Roman" w:eastAsia="Times New Roman" w:hAnsi="Times New Roman" w:cs="Times New Roman"/>
          <w:sz w:val="24"/>
          <w:szCs w:val="24"/>
          <w:lang w:eastAsia="ru-RU"/>
        </w:rPr>
      </w:pPr>
      <w:r w:rsidRPr="00223265">
        <w:rPr>
          <w:rFonts w:ascii="Times New Roman" w:eastAsia="Times New Roman" w:hAnsi="Times New Roman" w:cs="Times New Roman"/>
          <w:color w:val="111111"/>
          <w:sz w:val="28"/>
          <w:szCs w:val="28"/>
          <w:lang w:eastAsia="ru-RU"/>
        </w:rPr>
        <w:lastRenderedPageBreak/>
        <w:t xml:space="preserve">Инновационные образовательные технологии — это важная составляющая педагогической деятельности. С их помощью учитель сможет удовлетворить актуальные запросы всех участников </w:t>
      </w:r>
      <w:proofErr w:type="spellStart"/>
      <w:r w:rsidRPr="00223265">
        <w:rPr>
          <w:rFonts w:ascii="Times New Roman" w:eastAsia="Times New Roman" w:hAnsi="Times New Roman" w:cs="Times New Roman"/>
          <w:color w:val="111111"/>
          <w:sz w:val="28"/>
          <w:szCs w:val="28"/>
          <w:lang w:eastAsia="ru-RU"/>
        </w:rPr>
        <w:t>воспитательно</w:t>
      </w:r>
      <w:proofErr w:type="spellEnd"/>
      <w:r w:rsidRPr="00223265">
        <w:rPr>
          <w:rFonts w:ascii="Times New Roman" w:eastAsia="Times New Roman" w:hAnsi="Times New Roman" w:cs="Times New Roman"/>
          <w:color w:val="111111"/>
          <w:sz w:val="28"/>
          <w:szCs w:val="28"/>
          <w:lang w:eastAsia="ru-RU"/>
        </w:rPr>
        <w:t>-образовательного процесса. </w:t>
      </w:r>
      <w:bookmarkStart w:id="0" w:name="_GoBack"/>
      <w:bookmarkEnd w:id="0"/>
    </w:p>
    <w:p w:rsidR="00223265" w:rsidRPr="00223265" w:rsidRDefault="00223265" w:rsidP="005B23EC">
      <w:pPr>
        <w:spacing w:after="20" w:line="240" w:lineRule="auto"/>
        <w:ind w:firstLine="851"/>
        <w:rPr>
          <w:rFonts w:ascii="Times New Roman" w:eastAsia="Times New Roman" w:hAnsi="Times New Roman" w:cs="Times New Roman"/>
          <w:sz w:val="24"/>
          <w:szCs w:val="24"/>
          <w:lang w:eastAsia="ru-RU"/>
        </w:rPr>
      </w:pPr>
      <w:r w:rsidRPr="00223265">
        <w:rPr>
          <w:rFonts w:ascii="Times New Roman" w:eastAsia="Times New Roman" w:hAnsi="Times New Roman" w:cs="Times New Roman"/>
          <w:color w:val="111111"/>
          <w:sz w:val="28"/>
          <w:szCs w:val="28"/>
          <w:lang w:eastAsia="ru-RU"/>
        </w:rPr>
        <w:t>                    </w:t>
      </w:r>
    </w:p>
    <w:p w:rsidR="00223265" w:rsidRPr="00223265" w:rsidRDefault="00223265" w:rsidP="005B23EC">
      <w:pPr>
        <w:spacing w:after="20" w:line="240" w:lineRule="auto"/>
        <w:rPr>
          <w:rFonts w:ascii="Times New Roman" w:eastAsia="Times New Roman" w:hAnsi="Times New Roman" w:cs="Times New Roman"/>
          <w:sz w:val="24"/>
          <w:szCs w:val="24"/>
          <w:lang w:eastAsia="ru-RU"/>
        </w:rPr>
      </w:pPr>
    </w:p>
    <w:p w:rsidR="00223265" w:rsidRPr="00E42842" w:rsidRDefault="00E42842" w:rsidP="005B23EC">
      <w:pPr>
        <w:spacing w:after="20" w:line="240" w:lineRule="auto"/>
        <w:ind w:firstLine="851"/>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                                        </w:t>
      </w:r>
      <w:r w:rsidRPr="00E42842">
        <w:rPr>
          <w:rFonts w:ascii="Times New Roman" w:eastAsia="Times New Roman" w:hAnsi="Times New Roman" w:cs="Times New Roman"/>
          <w:b/>
          <w:color w:val="111111"/>
          <w:sz w:val="28"/>
          <w:szCs w:val="28"/>
          <w:lang w:eastAsia="ru-RU"/>
        </w:rPr>
        <w:t>Литература</w:t>
      </w:r>
    </w:p>
    <w:p w:rsidR="005B23EC" w:rsidRPr="00223265" w:rsidRDefault="005B23EC" w:rsidP="005B23EC">
      <w:pPr>
        <w:numPr>
          <w:ilvl w:val="0"/>
          <w:numId w:val="1"/>
        </w:numPr>
        <w:shd w:val="clear" w:color="auto" w:fill="FFFFFF"/>
        <w:spacing w:after="0" w:line="240" w:lineRule="auto"/>
        <w:ind w:left="0" w:firstLine="851"/>
        <w:textAlignment w:val="baseline"/>
        <w:rPr>
          <w:rFonts w:ascii="Times New Roman" w:eastAsia="Times New Roman" w:hAnsi="Times New Roman" w:cs="Times New Roman"/>
          <w:color w:val="111111"/>
          <w:sz w:val="28"/>
          <w:szCs w:val="28"/>
          <w:lang w:eastAsia="ru-RU"/>
        </w:rPr>
      </w:pPr>
      <w:r w:rsidRPr="00223265">
        <w:rPr>
          <w:rFonts w:ascii="Times New Roman" w:eastAsia="Times New Roman" w:hAnsi="Times New Roman" w:cs="Times New Roman"/>
          <w:color w:val="111111"/>
          <w:sz w:val="28"/>
          <w:szCs w:val="28"/>
          <w:lang w:eastAsia="ru-RU"/>
        </w:rPr>
        <w:t xml:space="preserve">Адольф В. Подготовка педагога к инновационной деятельности в процессе профессионального становления // </w:t>
      </w:r>
      <w:proofErr w:type="spellStart"/>
      <w:r w:rsidRPr="00223265">
        <w:rPr>
          <w:rFonts w:ascii="Times New Roman" w:eastAsia="Times New Roman" w:hAnsi="Times New Roman" w:cs="Times New Roman"/>
          <w:color w:val="111111"/>
          <w:sz w:val="28"/>
          <w:szCs w:val="28"/>
          <w:lang w:eastAsia="ru-RU"/>
        </w:rPr>
        <w:t>Alma</w:t>
      </w:r>
      <w:proofErr w:type="spellEnd"/>
      <w:r w:rsidRPr="00223265">
        <w:rPr>
          <w:rFonts w:ascii="Times New Roman" w:eastAsia="Times New Roman" w:hAnsi="Times New Roman" w:cs="Times New Roman"/>
          <w:color w:val="111111"/>
          <w:sz w:val="28"/>
          <w:szCs w:val="28"/>
          <w:lang w:eastAsia="ru-RU"/>
        </w:rPr>
        <w:t xml:space="preserve"> </w:t>
      </w:r>
      <w:proofErr w:type="spellStart"/>
      <w:proofErr w:type="gramStart"/>
      <w:r w:rsidRPr="00223265">
        <w:rPr>
          <w:rFonts w:ascii="Times New Roman" w:eastAsia="Times New Roman" w:hAnsi="Times New Roman" w:cs="Times New Roman"/>
          <w:color w:val="111111"/>
          <w:sz w:val="28"/>
          <w:szCs w:val="28"/>
          <w:lang w:eastAsia="ru-RU"/>
        </w:rPr>
        <w:t>Mater</w:t>
      </w:r>
      <w:proofErr w:type="spellEnd"/>
      <w:r w:rsidRPr="00223265">
        <w:rPr>
          <w:rFonts w:ascii="Times New Roman" w:eastAsia="Times New Roman" w:hAnsi="Times New Roman" w:cs="Times New Roman"/>
          <w:color w:val="111111"/>
          <w:sz w:val="28"/>
          <w:szCs w:val="28"/>
          <w:lang w:eastAsia="ru-RU"/>
        </w:rPr>
        <w:t xml:space="preserve"> :</w:t>
      </w:r>
      <w:proofErr w:type="gramEnd"/>
      <w:r w:rsidRPr="00223265">
        <w:rPr>
          <w:rFonts w:ascii="Times New Roman" w:eastAsia="Times New Roman" w:hAnsi="Times New Roman" w:cs="Times New Roman"/>
          <w:color w:val="111111"/>
          <w:sz w:val="28"/>
          <w:szCs w:val="28"/>
          <w:lang w:eastAsia="ru-RU"/>
        </w:rPr>
        <w:t xml:space="preserve"> Вестник высшей школы. – 2006 -N 10 - С. 18-20.</w:t>
      </w:r>
    </w:p>
    <w:p w:rsidR="005B23EC" w:rsidRPr="00223265" w:rsidRDefault="005B23EC" w:rsidP="005B23EC">
      <w:pPr>
        <w:numPr>
          <w:ilvl w:val="0"/>
          <w:numId w:val="1"/>
        </w:numPr>
        <w:shd w:val="clear" w:color="auto" w:fill="FFFFFF"/>
        <w:spacing w:after="0" w:line="240" w:lineRule="auto"/>
        <w:ind w:left="0" w:firstLine="851"/>
        <w:textAlignment w:val="baseline"/>
        <w:rPr>
          <w:rFonts w:ascii="Times New Roman" w:eastAsia="Times New Roman" w:hAnsi="Times New Roman" w:cs="Times New Roman"/>
          <w:color w:val="111111"/>
          <w:sz w:val="28"/>
          <w:szCs w:val="28"/>
          <w:lang w:eastAsia="ru-RU"/>
        </w:rPr>
      </w:pPr>
      <w:r w:rsidRPr="00223265">
        <w:rPr>
          <w:rFonts w:ascii="Times New Roman" w:eastAsia="Times New Roman" w:hAnsi="Times New Roman" w:cs="Times New Roman"/>
          <w:color w:val="111111"/>
          <w:sz w:val="28"/>
          <w:szCs w:val="28"/>
          <w:lang w:eastAsia="ru-RU"/>
        </w:rPr>
        <w:t xml:space="preserve">Актуальные проблемы педагогической </w:t>
      </w:r>
      <w:proofErr w:type="spellStart"/>
      <w:proofErr w:type="gramStart"/>
      <w:r w:rsidRPr="00223265">
        <w:rPr>
          <w:rFonts w:ascii="Times New Roman" w:eastAsia="Times New Roman" w:hAnsi="Times New Roman" w:cs="Times New Roman"/>
          <w:color w:val="111111"/>
          <w:sz w:val="28"/>
          <w:szCs w:val="28"/>
          <w:lang w:eastAsia="ru-RU"/>
        </w:rPr>
        <w:t>инноватики</w:t>
      </w:r>
      <w:proofErr w:type="spellEnd"/>
      <w:r w:rsidRPr="00223265">
        <w:rPr>
          <w:rFonts w:ascii="Times New Roman" w:eastAsia="Times New Roman" w:hAnsi="Times New Roman" w:cs="Times New Roman"/>
          <w:color w:val="111111"/>
          <w:sz w:val="28"/>
          <w:szCs w:val="28"/>
          <w:lang w:eastAsia="ru-RU"/>
        </w:rPr>
        <w:t xml:space="preserve"> :</w:t>
      </w:r>
      <w:proofErr w:type="gramEnd"/>
      <w:r w:rsidRPr="00223265">
        <w:rPr>
          <w:rFonts w:ascii="Times New Roman" w:eastAsia="Times New Roman" w:hAnsi="Times New Roman" w:cs="Times New Roman"/>
          <w:color w:val="111111"/>
          <w:sz w:val="28"/>
          <w:szCs w:val="28"/>
          <w:lang w:eastAsia="ru-RU"/>
        </w:rPr>
        <w:t xml:space="preserve"> материалы международной научно-практической конференции, 22-23 апреля 2009 г. - Балашиха : Институт социально-экономического прогнозирования и моделирования , 2009 - 372 с.</w:t>
      </w:r>
    </w:p>
    <w:p w:rsidR="005B23EC" w:rsidRDefault="005B23EC" w:rsidP="005B23EC">
      <w:pPr>
        <w:numPr>
          <w:ilvl w:val="0"/>
          <w:numId w:val="1"/>
        </w:numPr>
        <w:shd w:val="clear" w:color="auto" w:fill="FFFFFF"/>
        <w:spacing w:after="0" w:line="240" w:lineRule="auto"/>
        <w:ind w:left="0" w:firstLine="851"/>
        <w:textAlignment w:val="baseline"/>
        <w:rPr>
          <w:rFonts w:ascii="Times New Roman" w:eastAsia="Times New Roman" w:hAnsi="Times New Roman" w:cs="Times New Roman"/>
          <w:color w:val="111111"/>
          <w:sz w:val="28"/>
          <w:szCs w:val="28"/>
          <w:lang w:eastAsia="ru-RU"/>
        </w:rPr>
      </w:pPr>
      <w:proofErr w:type="spellStart"/>
      <w:r w:rsidRPr="00223265">
        <w:rPr>
          <w:rFonts w:ascii="Times New Roman" w:eastAsia="Times New Roman" w:hAnsi="Times New Roman" w:cs="Times New Roman"/>
          <w:color w:val="111111"/>
          <w:sz w:val="28"/>
          <w:szCs w:val="28"/>
          <w:lang w:eastAsia="ru-RU"/>
        </w:rPr>
        <w:t>Будаева</w:t>
      </w:r>
      <w:proofErr w:type="spellEnd"/>
      <w:r w:rsidRPr="00223265">
        <w:rPr>
          <w:rFonts w:ascii="Times New Roman" w:eastAsia="Times New Roman" w:hAnsi="Times New Roman" w:cs="Times New Roman"/>
          <w:color w:val="111111"/>
          <w:sz w:val="28"/>
          <w:szCs w:val="28"/>
          <w:lang w:eastAsia="ru-RU"/>
        </w:rPr>
        <w:t xml:space="preserve"> Т. И. Инновационный потенциал молодого </w:t>
      </w:r>
      <w:proofErr w:type="gramStart"/>
      <w:r w:rsidRPr="00223265">
        <w:rPr>
          <w:rFonts w:ascii="Times New Roman" w:eastAsia="Times New Roman" w:hAnsi="Times New Roman" w:cs="Times New Roman"/>
          <w:color w:val="111111"/>
          <w:sz w:val="28"/>
          <w:szCs w:val="28"/>
          <w:lang w:eastAsia="ru-RU"/>
        </w:rPr>
        <w:t>педагога :</w:t>
      </w:r>
      <w:proofErr w:type="gramEnd"/>
      <w:r w:rsidRPr="00223265">
        <w:rPr>
          <w:rFonts w:ascii="Times New Roman" w:eastAsia="Times New Roman" w:hAnsi="Times New Roman" w:cs="Times New Roman"/>
          <w:color w:val="111111"/>
          <w:sz w:val="28"/>
          <w:szCs w:val="28"/>
          <w:lang w:eastAsia="ru-RU"/>
        </w:rPr>
        <w:t xml:space="preserve"> проблемы и пути решения // Преподаватель XXI век. - 2009 - N 2 - С. 32-36.</w:t>
      </w:r>
    </w:p>
    <w:p w:rsidR="00223265" w:rsidRDefault="00223265" w:rsidP="005B23EC">
      <w:pPr>
        <w:numPr>
          <w:ilvl w:val="0"/>
          <w:numId w:val="1"/>
        </w:numPr>
        <w:shd w:val="clear" w:color="auto" w:fill="FFFFFF"/>
        <w:spacing w:after="0" w:line="240" w:lineRule="auto"/>
        <w:ind w:left="0" w:firstLine="851"/>
        <w:textAlignment w:val="baseline"/>
        <w:rPr>
          <w:rFonts w:ascii="Times New Roman" w:eastAsia="Times New Roman" w:hAnsi="Times New Roman" w:cs="Times New Roman"/>
          <w:color w:val="111111"/>
          <w:sz w:val="28"/>
          <w:szCs w:val="28"/>
          <w:lang w:eastAsia="ru-RU"/>
        </w:rPr>
      </w:pPr>
      <w:r w:rsidRPr="00223265">
        <w:rPr>
          <w:rFonts w:ascii="Times New Roman" w:eastAsia="Times New Roman" w:hAnsi="Times New Roman" w:cs="Times New Roman"/>
          <w:color w:val="111111"/>
          <w:sz w:val="28"/>
          <w:szCs w:val="28"/>
          <w:lang w:eastAsia="ru-RU"/>
        </w:rPr>
        <w:t xml:space="preserve"> Буланова - Топоркова М.В., </w:t>
      </w:r>
      <w:proofErr w:type="spellStart"/>
      <w:r w:rsidRPr="00223265">
        <w:rPr>
          <w:rFonts w:ascii="Times New Roman" w:eastAsia="Times New Roman" w:hAnsi="Times New Roman" w:cs="Times New Roman"/>
          <w:color w:val="111111"/>
          <w:sz w:val="28"/>
          <w:szCs w:val="28"/>
          <w:lang w:eastAsia="ru-RU"/>
        </w:rPr>
        <w:t>Духавнева</w:t>
      </w:r>
      <w:proofErr w:type="spellEnd"/>
      <w:r w:rsidRPr="00223265">
        <w:rPr>
          <w:rFonts w:ascii="Times New Roman" w:eastAsia="Times New Roman" w:hAnsi="Times New Roman" w:cs="Times New Roman"/>
          <w:color w:val="111111"/>
          <w:sz w:val="28"/>
          <w:szCs w:val="28"/>
          <w:lang w:eastAsia="ru-RU"/>
        </w:rPr>
        <w:t xml:space="preserve"> А.В. и др. Педагогические технологии. - Ростов н/Д: издательский центр «Март», </w:t>
      </w:r>
      <w:proofErr w:type="gramStart"/>
      <w:r w:rsidRPr="00223265">
        <w:rPr>
          <w:rFonts w:ascii="Times New Roman" w:eastAsia="Times New Roman" w:hAnsi="Times New Roman" w:cs="Times New Roman"/>
          <w:color w:val="111111"/>
          <w:sz w:val="28"/>
          <w:szCs w:val="28"/>
          <w:lang w:eastAsia="ru-RU"/>
        </w:rPr>
        <w:t>2002.-</w:t>
      </w:r>
      <w:proofErr w:type="gramEnd"/>
      <w:r w:rsidRPr="00223265">
        <w:rPr>
          <w:rFonts w:ascii="Times New Roman" w:eastAsia="Times New Roman" w:hAnsi="Times New Roman" w:cs="Times New Roman"/>
          <w:color w:val="111111"/>
          <w:sz w:val="28"/>
          <w:szCs w:val="28"/>
          <w:lang w:eastAsia="ru-RU"/>
        </w:rPr>
        <w:t xml:space="preserve"> С.47.</w:t>
      </w:r>
    </w:p>
    <w:p w:rsidR="005B23EC" w:rsidRPr="00223265" w:rsidRDefault="005B23EC" w:rsidP="005B23EC">
      <w:pPr>
        <w:numPr>
          <w:ilvl w:val="0"/>
          <w:numId w:val="1"/>
        </w:numPr>
        <w:shd w:val="clear" w:color="auto" w:fill="FFFFFF"/>
        <w:spacing w:after="0" w:line="240" w:lineRule="auto"/>
        <w:ind w:left="0" w:firstLine="851"/>
        <w:textAlignment w:val="baseline"/>
        <w:rPr>
          <w:rFonts w:ascii="Times New Roman" w:eastAsia="Times New Roman" w:hAnsi="Times New Roman" w:cs="Times New Roman"/>
          <w:color w:val="111111"/>
          <w:sz w:val="28"/>
          <w:szCs w:val="28"/>
          <w:lang w:eastAsia="ru-RU"/>
        </w:rPr>
      </w:pPr>
      <w:proofErr w:type="spellStart"/>
      <w:r w:rsidRPr="00223265">
        <w:rPr>
          <w:rFonts w:ascii="Times New Roman" w:eastAsia="Times New Roman" w:hAnsi="Times New Roman" w:cs="Times New Roman"/>
          <w:color w:val="111111"/>
          <w:sz w:val="28"/>
          <w:szCs w:val="28"/>
          <w:lang w:eastAsia="ru-RU"/>
        </w:rPr>
        <w:t>Горенков</w:t>
      </w:r>
      <w:proofErr w:type="spellEnd"/>
      <w:r w:rsidRPr="00223265">
        <w:rPr>
          <w:rFonts w:ascii="Times New Roman" w:eastAsia="Times New Roman" w:hAnsi="Times New Roman" w:cs="Times New Roman"/>
          <w:color w:val="111111"/>
          <w:sz w:val="28"/>
          <w:szCs w:val="28"/>
          <w:lang w:eastAsia="ru-RU"/>
        </w:rPr>
        <w:t xml:space="preserve"> Е. М. Учитель как субъект инновационного потенциала школы // Высшее образование сегодня. - 2009 - N 1 - С. 57-60.</w:t>
      </w:r>
    </w:p>
    <w:p w:rsidR="00223265" w:rsidRPr="00223265" w:rsidRDefault="00223265" w:rsidP="005B23EC">
      <w:pPr>
        <w:numPr>
          <w:ilvl w:val="0"/>
          <w:numId w:val="1"/>
        </w:numPr>
        <w:spacing w:after="0" w:line="240" w:lineRule="auto"/>
        <w:ind w:left="0" w:firstLine="851"/>
        <w:textAlignment w:val="baseline"/>
        <w:rPr>
          <w:rFonts w:ascii="Times New Roman" w:eastAsia="Times New Roman" w:hAnsi="Times New Roman" w:cs="Times New Roman"/>
          <w:color w:val="111111"/>
          <w:sz w:val="28"/>
          <w:szCs w:val="28"/>
          <w:lang w:eastAsia="ru-RU"/>
        </w:rPr>
      </w:pPr>
      <w:r w:rsidRPr="00223265">
        <w:rPr>
          <w:rFonts w:ascii="Times New Roman" w:eastAsia="Times New Roman" w:hAnsi="Times New Roman" w:cs="Times New Roman"/>
          <w:color w:val="111111"/>
          <w:sz w:val="28"/>
          <w:szCs w:val="28"/>
          <w:lang w:eastAsia="ru-RU"/>
        </w:rPr>
        <w:t> </w:t>
      </w:r>
      <w:proofErr w:type="spellStart"/>
      <w:r w:rsidRPr="00223265">
        <w:rPr>
          <w:rFonts w:ascii="Times New Roman" w:eastAsia="Times New Roman" w:hAnsi="Times New Roman" w:cs="Times New Roman"/>
          <w:color w:val="111111"/>
          <w:sz w:val="28"/>
          <w:szCs w:val="28"/>
          <w:lang w:eastAsia="ru-RU"/>
        </w:rPr>
        <w:t>Гузеев</w:t>
      </w:r>
      <w:proofErr w:type="spellEnd"/>
      <w:r w:rsidRPr="00223265">
        <w:rPr>
          <w:rFonts w:ascii="Times New Roman" w:eastAsia="Times New Roman" w:hAnsi="Times New Roman" w:cs="Times New Roman"/>
          <w:color w:val="111111"/>
          <w:sz w:val="28"/>
          <w:szCs w:val="28"/>
          <w:lang w:eastAsia="ru-RU"/>
        </w:rPr>
        <w:t xml:space="preserve"> В.В. Образовательная технология: от приема до философии, - М.: Сентябрь. - </w:t>
      </w:r>
      <w:proofErr w:type="gramStart"/>
      <w:r w:rsidRPr="00223265">
        <w:rPr>
          <w:rFonts w:ascii="Times New Roman" w:eastAsia="Times New Roman" w:hAnsi="Times New Roman" w:cs="Times New Roman"/>
          <w:color w:val="111111"/>
          <w:sz w:val="28"/>
          <w:szCs w:val="28"/>
          <w:lang w:eastAsia="ru-RU"/>
        </w:rPr>
        <w:t>1996.-</w:t>
      </w:r>
      <w:proofErr w:type="gramEnd"/>
      <w:r w:rsidRPr="00223265">
        <w:rPr>
          <w:rFonts w:ascii="Times New Roman" w:eastAsia="Times New Roman" w:hAnsi="Times New Roman" w:cs="Times New Roman"/>
          <w:color w:val="111111"/>
          <w:sz w:val="28"/>
          <w:szCs w:val="28"/>
          <w:lang w:eastAsia="ru-RU"/>
        </w:rPr>
        <w:t xml:space="preserve"> С.156.</w:t>
      </w:r>
    </w:p>
    <w:p w:rsidR="00223265" w:rsidRPr="00223265" w:rsidRDefault="00223265" w:rsidP="005B23EC">
      <w:pPr>
        <w:numPr>
          <w:ilvl w:val="0"/>
          <w:numId w:val="1"/>
        </w:numPr>
        <w:spacing w:after="0" w:line="240" w:lineRule="auto"/>
        <w:ind w:left="0" w:firstLine="851"/>
        <w:textAlignment w:val="baseline"/>
        <w:rPr>
          <w:rFonts w:ascii="Times New Roman" w:eastAsia="Times New Roman" w:hAnsi="Times New Roman" w:cs="Times New Roman"/>
          <w:color w:val="111111"/>
          <w:sz w:val="28"/>
          <w:szCs w:val="28"/>
          <w:lang w:eastAsia="ru-RU"/>
        </w:rPr>
      </w:pPr>
      <w:r w:rsidRPr="00223265">
        <w:rPr>
          <w:rFonts w:ascii="Times New Roman" w:eastAsia="Times New Roman" w:hAnsi="Times New Roman" w:cs="Times New Roman"/>
          <w:color w:val="111111"/>
          <w:sz w:val="28"/>
          <w:szCs w:val="28"/>
          <w:lang w:eastAsia="ru-RU"/>
        </w:rPr>
        <w:t> Кларин М.В. Инновации в мировой педагогике / М.В. Кларин. -- Рига Эксперимент, 1995. - С.-478.</w:t>
      </w:r>
    </w:p>
    <w:p w:rsidR="00223265" w:rsidRPr="00223265" w:rsidRDefault="00223265" w:rsidP="005B23EC">
      <w:pPr>
        <w:numPr>
          <w:ilvl w:val="0"/>
          <w:numId w:val="1"/>
        </w:numPr>
        <w:spacing w:after="0" w:line="240" w:lineRule="auto"/>
        <w:ind w:left="0" w:firstLine="851"/>
        <w:textAlignment w:val="baseline"/>
        <w:rPr>
          <w:rFonts w:ascii="Times New Roman" w:eastAsia="Times New Roman" w:hAnsi="Times New Roman" w:cs="Times New Roman"/>
          <w:color w:val="111111"/>
          <w:sz w:val="28"/>
          <w:szCs w:val="28"/>
          <w:lang w:eastAsia="ru-RU"/>
        </w:rPr>
      </w:pPr>
      <w:proofErr w:type="spellStart"/>
      <w:r w:rsidRPr="00223265">
        <w:rPr>
          <w:rFonts w:ascii="Times New Roman" w:eastAsia="Times New Roman" w:hAnsi="Times New Roman" w:cs="Times New Roman"/>
          <w:color w:val="111111"/>
          <w:sz w:val="28"/>
          <w:szCs w:val="28"/>
          <w:lang w:eastAsia="ru-RU"/>
        </w:rPr>
        <w:t>Ксензова</w:t>
      </w:r>
      <w:proofErr w:type="spellEnd"/>
      <w:r w:rsidRPr="00223265">
        <w:rPr>
          <w:rFonts w:ascii="Times New Roman" w:eastAsia="Times New Roman" w:hAnsi="Times New Roman" w:cs="Times New Roman"/>
          <w:color w:val="111111"/>
          <w:sz w:val="28"/>
          <w:szCs w:val="28"/>
          <w:lang w:eastAsia="ru-RU"/>
        </w:rPr>
        <w:t xml:space="preserve"> Г.Ю. Перспективные школьные технологии: - М.: Педагогическое общество России, 2000. - С.214.</w:t>
      </w:r>
    </w:p>
    <w:p w:rsidR="00223265" w:rsidRPr="00223265" w:rsidRDefault="00223265" w:rsidP="005B23EC">
      <w:pPr>
        <w:numPr>
          <w:ilvl w:val="0"/>
          <w:numId w:val="1"/>
        </w:numPr>
        <w:spacing w:after="0" w:line="240" w:lineRule="auto"/>
        <w:ind w:left="0" w:firstLine="851"/>
        <w:textAlignment w:val="baseline"/>
        <w:rPr>
          <w:rFonts w:ascii="Times New Roman" w:eastAsia="Times New Roman" w:hAnsi="Times New Roman" w:cs="Times New Roman"/>
          <w:color w:val="111111"/>
          <w:sz w:val="28"/>
          <w:szCs w:val="28"/>
          <w:lang w:eastAsia="ru-RU"/>
        </w:rPr>
      </w:pPr>
      <w:r w:rsidRPr="00223265">
        <w:rPr>
          <w:rFonts w:ascii="Times New Roman" w:eastAsia="Times New Roman" w:hAnsi="Times New Roman" w:cs="Times New Roman"/>
          <w:color w:val="111111"/>
          <w:sz w:val="28"/>
          <w:szCs w:val="28"/>
          <w:lang w:eastAsia="ru-RU"/>
        </w:rPr>
        <w:t xml:space="preserve">Кудрявцев В.Т. Проблемное обучение: истоки, сущность перспективы / В.Т. Кудрявцев. -- М.: Знание, </w:t>
      </w:r>
      <w:proofErr w:type="gramStart"/>
      <w:r w:rsidRPr="00223265">
        <w:rPr>
          <w:rFonts w:ascii="Times New Roman" w:eastAsia="Times New Roman" w:hAnsi="Times New Roman" w:cs="Times New Roman"/>
          <w:color w:val="111111"/>
          <w:sz w:val="28"/>
          <w:szCs w:val="28"/>
          <w:lang w:eastAsia="ru-RU"/>
        </w:rPr>
        <w:t>1991.-</w:t>
      </w:r>
      <w:proofErr w:type="gramEnd"/>
      <w:r w:rsidRPr="00223265">
        <w:rPr>
          <w:rFonts w:ascii="Times New Roman" w:eastAsia="Times New Roman" w:hAnsi="Times New Roman" w:cs="Times New Roman"/>
          <w:color w:val="111111"/>
          <w:sz w:val="28"/>
          <w:szCs w:val="28"/>
          <w:lang w:eastAsia="ru-RU"/>
        </w:rPr>
        <w:t xml:space="preserve"> С.26.</w:t>
      </w:r>
    </w:p>
    <w:p w:rsidR="00223265" w:rsidRPr="00223265" w:rsidRDefault="00223265" w:rsidP="005B23EC">
      <w:pPr>
        <w:numPr>
          <w:ilvl w:val="0"/>
          <w:numId w:val="1"/>
        </w:numPr>
        <w:shd w:val="clear" w:color="auto" w:fill="FFFFFF"/>
        <w:spacing w:after="0" w:line="240" w:lineRule="auto"/>
        <w:ind w:left="0" w:firstLine="851"/>
        <w:textAlignment w:val="baseline"/>
        <w:rPr>
          <w:rFonts w:ascii="Times New Roman" w:eastAsia="Times New Roman" w:hAnsi="Times New Roman" w:cs="Times New Roman"/>
          <w:color w:val="111111"/>
          <w:sz w:val="28"/>
          <w:szCs w:val="28"/>
          <w:lang w:eastAsia="ru-RU"/>
        </w:rPr>
      </w:pPr>
      <w:r w:rsidRPr="00223265">
        <w:rPr>
          <w:rFonts w:ascii="Times New Roman" w:eastAsia="Times New Roman" w:hAnsi="Times New Roman" w:cs="Times New Roman"/>
          <w:color w:val="111111"/>
          <w:sz w:val="28"/>
          <w:szCs w:val="28"/>
          <w:lang w:eastAsia="ru-RU"/>
        </w:rPr>
        <w:t>Черных Т. П. Мониторинг эффективности инновационной экспериментальной деятельности // Педагогическая диагностика. – 2007 - N 2 - С. 140-160.</w:t>
      </w:r>
    </w:p>
    <w:p w:rsidR="00223265" w:rsidRPr="00223265" w:rsidRDefault="00223265" w:rsidP="005B23EC">
      <w:pPr>
        <w:numPr>
          <w:ilvl w:val="0"/>
          <w:numId w:val="1"/>
        </w:numPr>
        <w:shd w:val="clear" w:color="auto" w:fill="FFFFFF"/>
        <w:spacing w:after="0" w:line="240" w:lineRule="auto"/>
        <w:ind w:left="0" w:firstLine="851"/>
        <w:textAlignment w:val="baseline"/>
        <w:rPr>
          <w:rFonts w:ascii="Times New Roman" w:eastAsia="Times New Roman" w:hAnsi="Times New Roman" w:cs="Times New Roman"/>
          <w:color w:val="111111"/>
          <w:sz w:val="28"/>
          <w:szCs w:val="28"/>
          <w:lang w:eastAsia="ru-RU"/>
        </w:rPr>
      </w:pPr>
      <w:r w:rsidRPr="00223265">
        <w:rPr>
          <w:rFonts w:ascii="Times New Roman" w:eastAsia="Times New Roman" w:hAnsi="Times New Roman" w:cs="Times New Roman"/>
          <w:color w:val="111111"/>
          <w:sz w:val="28"/>
          <w:szCs w:val="28"/>
          <w:lang w:eastAsia="ru-RU"/>
        </w:rPr>
        <w:t>Чеха В. В. Создание инновационной инфраструктуры в образовательном учреждении /</w:t>
      </w:r>
      <w:proofErr w:type="gramStart"/>
      <w:r w:rsidRPr="00223265">
        <w:rPr>
          <w:rFonts w:ascii="Times New Roman" w:eastAsia="Times New Roman" w:hAnsi="Times New Roman" w:cs="Times New Roman"/>
          <w:color w:val="111111"/>
          <w:sz w:val="28"/>
          <w:szCs w:val="28"/>
          <w:lang w:eastAsia="ru-RU"/>
        </w:rPr>
        <w:t>/  Справочник</w:t>
      </w:r>
      <w:proofErr w:type="gramEnd"/>
      <w:r w:rsidRPr="00223265">
        <w:rPr>
          <w:rFonts w:ascii="Times New Roman" w:eastAsia="Times New Roman" w:hAnsi="Times New Roman" w:cs="Times New Roman"/>
          <w:color w:val="111111"/>
          <w:sz w:val="28"/>
          <w:szCs w:val="28"/>
          <w:lang w:eastAsia="ru-RU"/>
        </w:rPr>
        <w:t xml:space="preserve"> руководителя образовательного учреждения. - 2010 - N 11 - С. 39-42.</w:t>
      </w:r>
    </w:p>
    <w:p w:rsidR="00223265" w:rsidRPr="00223265" w:rsidRDefault="00223265" w:rsidP="005B23EC">
      <w:pPr>
        <w:numPr>
          <w:ilvl w:val="0"/>
          <w:numId w:val="1"/>
        </w:numPr>
        <w:shd w:val="clear" w:color="auto" w:fill="FFFFFF"/>
        <w:spacing w:after="0" w:line="240" w:lineRule="auto"/>
        <w:ind w:left="0" w:firstLine="851"/>
        <w:textAlignment w:val="baseline"/>
        <w:rPr>
          <w:rFonts w:ascii="Times New Roman" w:eastAsia="Times New Roman" w:hAnsi="Times New Roman" w:cs="Times New Roman"/>
          <w:color w:val="111111"/>
          <w:sz w:val="28"/>
          <w:szCs w:val="28"/>
          <w:lang w:eastAsia="ru-RU"/>
        </w:rPr>
      </w:pPr>
      <w:r w:rsidRPr="00223265">
        <w:rPr>
          <w:rFonts w:ascii="Times New Roman" w:eastAsia="Times New Roman" w:hAnsi="Times New Roman" w:cs="Times New Roman"/>
          <w:color w:val="111111"/>
          <w:sz w:val="28"/>
          <w:szCs w:val="28"/>
          <w:lang w:eastAsia="ru-RU"/>
        </w:rPr>
        <w:t> </w:t>
      </w:r>
      <w:proofErr w:type="spellStart"/>
      <w:r w:rsidRPr="00223265">
        <w:rPr>
          <w:rFonts w:ascii="Times New Roman" w:eastAsia="Times New Roman" w:hAnsi="Times New Roman" w:cs="Times New Roman"/>
          <w:color w:val="111111"/>
          <w:sz w:val="28"/>
          <w:szCs w:val="28"/>
          <w:lang w:eastAsia="ru-RU"/>
        </w:rPr>
        <w:t>Шерман</w:t>
      </w:r>
      <w:proofErr w:type="spellEnd"/>
      <w:r w:rsidRPr="00223265">
        <w:rPr>
          <w:rFonts w:ascii="Times New Roman" w:eastAsia="Times New Roman" w:hAnsi="Times New Roman" w:cs="Times New Roman"/>
          <w:color w:val="111111"/>
          <w:sz w:val="28"/>
          <w:szCs w:val="28"/>
          <w:lang w:eastAsia="ru-RU"/>
        </w:rPr>
        <w:t xml:space="preserve"> Л. И. Инновационная деятельность как фактор развития профессионализма педагогов ДОУ // Управление дошкольным образовательным учреждением. - 2011 - N 4 - С. 32-33.</w:t>
      </w:r>
    </w:p>
    <w:p w:rsidR="00223265" w:rsidRPr="00223265" w:rsidRDefault="00223265" w:rsidP="005B23EC">
      <w:pPr>
        <w:numPr>
          <w:ilvl w:val="0"/>
          <w:numId w:val="1"/>
        </w:numPr>
        <w:shd w:val="clear" w:color="auto" w:fill="FFFFFF"/>
        <w:spacing w:after="0" w:line="240" w:lineRule="auto"/>
        <w:ind w:left="0" w:firstLine="851"/>
        <w:textAlignment w:val="baseline"/>
        <w:rPr>
          <w:rFonts w:ascii="Times New Roman" w:eastAsia="Times New Roman" w:hAnsi="Times New Roman" w:cs="Times New Roman"/>
          <w:color w:val="111111"/>
          <w:sz w:val="28"/>
          <w:szCs w:val="28"/>
          <w:lang w:eastAsia="ru-RU"/>
        </w:rPr>
      </w:pPr>
      <w:proofErr w:type="spellStart"/>
      <w:r w:rsidRPr="00223265">
        <w:rPr>
          <w:rFonts w:ascii="Times New Roman" w:eastAsia="Times New Roman" w:hAnsi="Times New Roman" w:cs="Times New Roman"/>
          <w:color w:val="111111"/>
          <w:sz w:val="28"/>
          <w:szCs w:val="28"/>
          <w:lang w:eastAsia="ru-RU"/>
        </w:rPr>
        <w:t>Яколева</w:t>
      </w:r>
      <w:proofErr w:type="spellEnd"/>
      <w:r w:rsidRPr="00223265">
        <w:rPr>
          <w:rFonts w:ascii="Times New Roman" w:eastAsia="Times New Roman" w:hAnsi="Times New Roman" w:cs="Times New Roman"/>
          <w:color w:val="111111"/>
          <w:sz w:val="28"/>
          <w:szCs w:val="28"/>
          <w:lang w:eastAsia="ru-RU"/>
        </w:rPr>
        <w:t xml:space="preserve"> Г.  Готов ли педагог к инновациям? /</w:t>
      </w:r>
      <w:proofErr w:type="gramStart"/>
      <w:r w:rsidRPr="00223265">
        <w:rPr>
          <w:rFonts w:ascii="Times New Roman" w:eastAsia="Times New Roman" w:hAnsi="Times New Roman" w:cs="Times New Roman"/>
          <w:color w:val="111111"/>
          <w:sz w:val="28"/>
          <w:szCs w:val="28"/>
          <w:lang w:eastAsia="ru-RU"/>
        </w:rPr>
        <w:t>/  Дошкольное</w:t>
      </w:r>
      <w:proofErr w:type="gramEnd"/>
      <w:r w:rsidRPr="00223265">
        <w:rPr>
          <w:rFonts w:ascii="Times New Roman" w:eastAsia="Times New Roman" w:hAnsi="Times New Roman" w:cs="Times New Roman"/>
          <w:color w:val="111111"/>
          <w:sz w:val="28"/>
          <w:szCs w:val="28"/>
          <w:lang w:eastAsia="ru-RU"/>
        </w:rPr>
        <w:t xml:space="preserve"> воспитание. - 2009 - </w:t>
      </w:r>
      <w:proofErr w:type="gramStart"/>
      <w:r w:rsidRPr="00223265">
        <w:rPr>
          <w:rFonts w:ascii="Times New Roman" w:eastAsia="Times New Roman" w:hAnsi="Times New Roman" w:cs="Times New Roman"/>
          <w:color w:val="111111"/>
          <w:sz w:val="28"/>
          <w:szCs w:val="28"/>
          <w:lang w:eastAsia="ru-RU"/>
        </w:rPr>
        <w:t>N  7</w:t>
      </w:r>
      <w:proofErr w:type="gramEnd"/>
      <w:r w:rsidRPr="00223265">
        <w:rPr>
          <w:rFonts w:ascii="Times New Roman" w:eastAsia="Times New Roman" w:hAnsi="Times New Roman" w:cs="Times New Roman"/>
          <w:color w:val="111111"/>
          <w:sz w:val="28"/>
          <w:szCs w:val="28"/>
          <w:lang w:eastAsia="ru-RU"/>
        </w:rPr>
        <w:t xml:space="preserve"> - С. 101-104.</w:t>
      </w:r>
    </w:p>
    <w:p w:rsidR="00223265" w:rsidRPr="00223265" w:rsidRDefault="00223265" w:rsidP="005B23EC">
      <w:pPr>
        <w:shd w:val="clear" w:color="auto" w:fill="FFFFFF"/>
        <w:spacing w:after="0" w:line="240" w:lineRule="auto"/>
        <w:ind w:firstLine="851"/>
        <w:rPr>
          <w:rFonts w:ascii="Times New Roman" w:eastAsia="Times New Roman" w:hAnsi="Times New Roman" w:cs="Times New Roman"/>
          <w:sz w:val="24"/>
          <w:szCs w:val="24"/>
          <w:lang w:eastAsia="ru-RU"/>
        </w:rPr>
      </w:pPr>
      <w:r w:rsidRPr="00223265">
        <w:rPr>
          <w:rFonts w:ascii="Times New Roman" w:eastAsia="Times New Roman" w:hAnsi="Times New Roman" w:cs="Times New Roman"/>
          <w:sz w:val="24"/>
          <w:szCs w:val="24"/>
          <w:lang w:eastAsia="ru-RU"/>
        </w:rPr>
        <w:t> </w:t>
      </w:r>
    </w:p>
    <w:p w:rsidR="00D93946" w:rsidRPr="00A62ECD" w:rsidRDefault="00FF600E" w:rsidP="005B23EC">
      <w:pPr>
        <w:spacing w:line="240" w:lineRule="auto"/>
        <w:ind w:firstLine="851"/>
        <w:rPr>
          <w:rFonts w:ascii="Times New Roman" w:hAnsi="Times New Roman" w:cs="Times New Roman"/>
          <w:sz w:val="28"/>
          <w:szCs w:val="28"/>
        </w:rPr>
      </w:pPr>
    </w:p>
    <w:sectPr w:rsidR="00D93946" w:rsidRPr="00A62ECD" w:rsidSect="005B23E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D0CEE"/>
    <w:multiLevelType w:val="multilevel"/>
    <w:tmpl w:val="96E2E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65"/>
    <w:rsid w:val="00075AED"/>
    <w:rsid w:val="001D2945"/>
    <w:rsid w:val="00223265"/>
    <w:rsid w:val="005B23EC"/>
    <w:rsid w:val="00932C54"/>
    <w:rsid w:val="00A62ECD"/>
    <w:rsid w:val="00E42842"/>
    <w:rsid w:val="00FF6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954C"/>
  <w15:chartTrackingRefBased/>
  <w15:docId w15:val="{6C3BCF3A-5978-4E19-B000-E5CEC4E3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5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1584</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dc:description/>
  <cp:lastModifiedBy>Egor</cp:lastModifiedBy>
  <cp:revision>3</cp:revision>
  <dcterms:created xsi:type="dcterms:W3CDTF">2022-02-16T07:04:00Z</dcterms:created>
  <dcterms:modified xsi:type="dcterms:W3CDTF">2022-02-16T08:55:00Z</dcterms:modified>
</cp:coreProperties>
</file>