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73" w:rsidRPr="00A437D6" w:rsidRDefault="00252373" w:rsidP="00797BF1">
      <w:pPr>
        <w:spacing w:before="360" w:after="360" w:line="2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A437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Роль учащихся в создании условий для проектно-исследовательской деятельности»</w:t>
      </w:r>
    </w:p>
    <w:p w:rsidR="00797BF1" w:rsidRDefault="00FD3B55" w:rsidP="00797BF1">
      <w:pPr>
        <w:spacing w:before="36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3B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Единственный путь, ведущий к </w:t>
      </w:r>
    </w:p>
    <w:p w:rsidR="00FD3B55" w:rsidRPr="00FD3B55" w:rsidRDefault="00797BF1" w:rsidP="00797B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</w:t>
      </w:r>
      <w:r w:rsidR="00FD3B55" w:rsidRPr="00FD3B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знаниям - это деятельность...  </w:t>
      </w:r>
    </w:p>
    <w:p w:rsidR="00FD3B55" w:rsidRPr="00A437D6" w:rsidRDefault="00FD3B55" w:rsidP="00797BF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3B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Бернард Шоу</w:t>
      </w:r>
    </w:p>
    <w:p w:rsidR="0097589B" w:rsidRPr="00A437D6" w:rsidRDefault="0097589B" w:rsidP="00EB712A">
      <w:pPr>
        <w:spacing w:after="0" w:line="232" w:lineRule="atLeast"/>
        <w:outlineLvl w:val="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 Тема является особо актуальной в период перехода на новый образовательный стандарт. Внедрение проектно-исследовательской деятельности на уроках и во внеурочное время приводит к развитию творческого потенциала, созданию условий для обретения каждым учеником универсальных умений и навыков деятельности, ситуации успеха; подготовке ребят к жизни в современном мире. Метод проектов  повышает познавательную активность обучающихся, развивает их творческую самостоятельность, исследовательские навыки, мыслительную деятельность и способствует формированию дружного коллектива в классе.                                                                                    </w:t>
      </w:r>
      <w:r w:rsidRPr="00A437D6">
        <w:rPr>
          <w:rStyle w:val="c3"/>
          <w:rFonts w:ascii="Times New Roman" w:hAnsi="Times New Roman" w:cs="Times New Roman"/>
          <w:sz w:val="28"/>
          <w:szCs w:val="28"/>
        </w:rPr>
        <w:br/>
      </w: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Формирование интереса к учению — важное средство повышения качества обучения. Это особенно важно в начальной школе, когда еще только формируются и определяются постоянные интересы к тому или иному предмету. Чтобы формировать у учащихся умение самостоятельно пополнять свои знания, необходимо воспитывать у них интерес к учению, потребность в знаниях.</w:t>
      </w:r>
      <w:r w:rsidRPr="00A43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437D6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        Познавательное отношение</w:t>
      </w: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 ребенка к окружающему миру появляется в раннем детстве и складывается в дошкольном возрасте. В его основе лежит</w:t>
      </w:r>
      <w:r w:rsidRPr="00A437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37D6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потребность во впечатлениях от внешнего мира.</w:t>
      </w:r>
      <w:r w:rsidRPr="00A437D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Известно, что новые формы деятельности влияют на психологию человека, изменяют его сознание, формируют его. Развитие информационных технологий предъявляет новые требования к внутренним средствам деятельности человека (его познавательной сфере, эмоционально-волевой мотивации, способностям и пр.). Сегодня каждый младший школьник свободно пользуется компьютером, без труда осваивает новые модели различных технических устройств. Вместе с тем современная ситуация отличается парадоксальностью: детям предлагаются все новые формы, способы и средства деятельности, но при этом снижается их познавательный интерес, познавательное отношение к явлениям окружающего мира. У многих учеников не возникает естественного желания узнать, как устроен какой-либо предмет, почему возникает то или иное явление, нет удивления от сделанного открытия, понимания тайны, потому что чаще всего нет понимания и не происходит открытия. Ребенок все получает в готовом виде без труда и без понимания. Оскудение души при расширении практических (механических, «кнопочных») действий, к сожалению, становится реальностью.</w:t>
      </w:r>
      <w:r w:rsidRPr="00A43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          Включение школьников в проектную деятельность учит их</w:t>
      </w:r>
      <w:r w:rsidRPr="00A437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37D6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размышлять</w:t>
      </w: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437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37D6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прогнозировать</w:t>
      </w: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, формирует самооценку. Проектная деятельность обладает всеми преимуществами совместной деятельности, в процессе ее осуществления учащиеся приобретают богатый опыт совместной деятельности со сверстниками, со взрослыми. В проектной деятельности школьников приобретение знаний, умений и навыков происходит на каждом этапе работы над проектом. Причем, основная цель учебной деятельности выступает перед</w:t>
      </w:r>
      <w:r w:rsidRPr="00A437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37D6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школьниками</w:t>
      </w:r>
      <w:r w:rsidRPr="00A437D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косвенной форме. И необходимость ее </w:t>
      </w: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достижения усваивается школьниками постепенно, принимая характер самостоятельно найденной и принятой цели. Ученик приобретает и усваивает новые знания не сами по себе, а для достижения целей каждого этапа проектной деятельности. Поэтому процесс усвоения знаний проходит без нажима сверху и обретает личную зн</w:t>
      </w:r>
      <w:r w:rsidR="00A437D6"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ачимость. Кроме того, проектная </w:t>
      </w: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 w:rsidR="00A437D6"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37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37D6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межпредметна</w:t>
      </w: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37D6"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37D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позволяет использовать знания в различных сочетаниях, стирая границы между школьными дисциплинами, сближая применение школьных знаний с реальными жизненными ситуациями.</w:t>
      </w:r>
      <w:r w:rsidRPr="00A437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7589B" w:rsidRPr="0097589B" w:rsidRDefault="0097589B" w:rsidP="0097589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Проектно-исследовательская деятельность</w:t>
      </w: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деятельность по проектированию собственного исследования, предполагающая выделение целей и задач,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Она является организационной рамкой исследования.</w:t>
      </w:r>
    </w:p>
    <w:p w:rsidR="0097589B" w:rsidRPr="0097589B" w:rsidRDefault="0097589B" w:rsidP="0097589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этапами проектно-исследовательской  деятельности являются:</w:t>
      </w:r>
    </w:p>
    <w:p w:rsidR="0097589B" w:rsidRPr="0097589B" w:rsidRDefault="0097589B" w:rsidP="009758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тематического поля и темы проекта, поиск и анализ проблемы, постановка цели проекта, выбор названия проекта;</w:t>
      </w:r>
    </w:p>
    <w:p w:rsidR="0097589B" w:rsidRPr="0097589B" w:rsidRDefault="0097589B" w:rsidP="009758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97589B" w:rsidRPr="0097589B" w:rsidRDefault="0097589B" w:rsidP="009758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запланированных технологический операций, внесение необходимых изменений;</w:t>
      </w:r>
    </w:p>
    <w:p w:rsidR="0097589B" w:rsidRPr="0097589B" w:rsidRDefault="0097589B" w:rsidP="009758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защита презентации;</w:t>
      </w:r>
    </w:p>
    <w:p w:rsidR="0097589B" w:rsidRPr="0097589B" w:rsidRDefault="0097589B" w:rsidP="009758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выполнения проекта, оценка качества выполнения проекта.</w:t>
      </w:r>
    </w:p>
    <w:p w:rsidR="0097589B" w:rsidRPr="0097589B" w:rsidRDefault="0097589B" w:rsidP="0097589B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настоящее время проектно-исследовательская  деятельность классифицируется:</w:t>
      </w:r>
    </w:p>
    <w:p w:rsidR="0097589B" w:rsidRPr="0097589B" w:rsidRDefault="0097589B" w:rsidP="0097589B">
      <w:pPr>
        <w:numPr>
          <w:ilvl w:val="0"/>
          <w:numId w:val="5"/>
        </w:numPr>
        <w:spacing w:after="0" w:line="240" w:lineRule="auto"/>
        <w:ind w:left="-16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 участников;</w:t>
      </w:r>
    </w:p>
    <w:p w:rsidR="0097589B" w:rsidRPr="0097589B" w:rsidRDefault="0097589B" w:rsidP="0097589B">
      <w:pPr>
        <w:numPr>
          <w:ilvl w:val="0"/>
          <w:numId w:val="5"/>
        </w:numPr>
        <w:spacing w:after="0" w:line="240" w:lineRule="auto"/>
        <w:ind w:left="-16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установке;</w:t>
      </w:r>
    </w:p>
    <w:p w:rsidR="0097589B" w:rsidRPr="0097589B" w:rsidRDefault="0097589B" w:rsidP="009D5F41">
      <w:pPr>
        <w:numPr>
          <w:ilvl w:val="0"/>
          <w:numId w:val="5"/>
        </w:numPr>
        <w:spacing w:after="0" w:line="240" w:lineRule="auto"/>
        <w:ind w:left="-16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тематике;</w:t>
      </w:r>
    </w:p>
    <w:p w:rsidR="0097589B" w:rsidRPr="00FD3B55" w:rsidRDefault="0097589B" w:rsidP="00A437D6">
      <w:pPr>
        <w:numPr>
          <w:ilvl w:val="0"/>
          <w:numId w:val="5"/>
        </w:numPr>
        <w:spacing w:after="0" w:line="240" w:lineRule="auto"/>
        <w:ind w:left="-16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срокам реализации.</w:t>
      </w:r>
    </w:p>
    <w:p w:rsidR="0097589B" w:rsidRPr="00A437D6" w:rsidRDefault="0097589B" w:rsidP="0097589B">
      <w:pPr>
        <w:pStyle w:val="c2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A437D6">
        <w:rPr>
          <w:sz w:val="28"/>
          <w:szCs w:val="28"/>
        </w:rPr>
        <w:t xml:space="preserve"> </w:t>
      </w:r>
      <w:r w:rsidRPr="00A437D6">
        <w:rPr>
          <w:b/>
          <w:bCs/>
          <w:sz w:val="28"/>
          <w:szCs w:val="28"/>
        </w:rPr>
        <w:t>С целью активизации</w:t>
      </w:r>
      <w:r w:rsidRPr="00A437D6">
        <w:rPr>
          <w:sz w:val="28"/>
          <w:szCs w:val="28"/>
        </w:rPr>
        <w:t> познавательной деятельности учащихся на    занятиях по исследовательской деятельности,  соответствия материала возрастным особенностям детей рекомендуется использование:</w:t>
      </w:r>
    </w:p>
    <w:p w:rsidR="0097589B" w:rsidRPr="0097589B" w:rsidRDefault="0097589B" w:rsidP="00975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загадок, ребусов, шарад,  задач – шуток, логических заданий и заданий на развитие творческих способностей,</w:t>
      </w:r>
    </w:p>
    <w:p w:rsidR="0097589B" w:rsidRPr="0097589B" w:rsidRDefault="0097589B" w:rsidP="00975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моментов, связанных с введением в ход урока сказочных героев Почемучки, Муравьишки (помоги задать вопрос, изучить, рассмотреть, исследовать, описать и т.п.);</w:t>
      </w:r>
    </w:p>
    <w:p w:rsidR="0097589B" w:rsidRPr="0097589B" w:rsidRDefault="0097589B" w:rsidP="00975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материала с наглядно – образным игровым материалом;</w:t>
      </w:r>
    </w:p>
    <w:p w:rsidR="0097589B" w:rsidRPr="0097589B" w:rsidRDefault="0097589B" w:rsidP="00975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– исследований, фантастических исследований;</w:t>
      </w:r>
    </w:p>
    <w:p w:rsidR="0097589B" w:rsidRPr="0097589B" w:rsidRDefault="0097589B" w:rsidP="00975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ролевых игр, дающих возможность провести исследование возможностей каждой профессии: если бы я был строителем (поваром, учителем и т.п.);</w:t>
      </w:r>
    </w:p>
    <w:p w:rsidR="0097589B" w:rsidRPr="0097589B" w:rsidRDefault="0097589B" w:rsidP="00975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– путешествий, например во времени, для знакомства с великими открытиями и изобретениями, в новые страны – пути Великих географических открытий; фантастические путешествия на другие планеты.</w:t>
      </w:r>
    </w:p>
    <w:p w:rsidR="0097589B" w:rsidRPr="0097589B" w:rsidRDefault="0097589B" w:rsidP="00975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родителей, форма их участия в проектной деятельности достаточно разнообразна.</w:t>
      </w:r>
    </w:p>
    <w:p w:rsidR="0097589B" w:rsidRPr="0097589B" w:rsidRDefault="0097589B" w:rsidP="009758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Мотивационная поддержка</w:t>
      </w: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(стимулирование интереса к выполняемому проекту, развитие у ребёнка стремления к достижению результата, демонстрации уверенности в успехе совместной работы).</w:t>
      </w:r>
    </w:p>
    <w:p w:rsidR="0097589B" w:rsidRPr="0097589B" w:rsidRDefault="0097589B" w:rsidP="009758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поддержка </w:t>
      </w: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 необходимого для проекта материала, сам важный источник информации, помощь в поиске нужных сведений).</w:t>
      </w:r>
    </w:p>
    <w:p w:rsidR="0097589B" w:rsidRPr="0097589B" w:rsidRDefault="0097589B" w:rsidP="009758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поддержка</w:t>
      </w: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(помощь ребёнку в оптимальном распределении времени и дозировании нагрузки в процессе подготовки проекта, организация экскурсии, сопровождение ребёнка).</w:t>
      </w:r>
    </w:p>
    <w:p w:rsidR="0097589B" w:rsidRPr="0097589B" w:rsidRDefault="0097589B" w:rsidP="009758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поддержка</w:t>
      </w: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(проведение фото- и видеосъёмок, монтаж материалов, подготовка компьютерных презентаций, техническое оснащение докладов).</w:t>
      </w:r>
    </w:p>
    <w:p w:rsidR="0097589B" w:rsidRPr="0097589B" w:rsidRDefault="0097589B" w:rsidP="009758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Поддержка в самооценке проекта</w:t>
      </w: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 (желательно обсудить её достоинства и недочёты и обязательно отметить реальные достижения ребёнка – ведь пусть в малом, но он продвинулся вперёд).</w:t>
      </w:r>
    </w:p>
    <w:p w:rsidR="0097589B" w:rsidRPr="00A437D6" w:rsidRDefault="0097589B" w:rsidP="009D5F41">
      <w:pPr>
        <w:spacing w:after="0" w:line="240" w:lineRule="auto"/>
        <w:ind w:firstLine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подчеркнуть,</w:t>
      </w:r>
      <w:r w:rsidRPr="009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 перечисленные поддержки должны оказываться родителями лишь в том случае, если они действительно необходимы, если ребёнок испытывает серьёзные затруднения.</w:t>
      </w:r>
      <w:r w:rsidRPr="00975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Привлекая к этой работе родителей важно, чтобы они не брали на себя выполнение части работы детей над проектами,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поддержки мотивации и обеспечение самостоятельности школьников при выполнении ими проектной деятельности. С этой целью можно проводить специальные собрания-лекции, на которых разъяснять родителям суть метода проектов и его значимость для развития личности детей; рассказать об основных этапах проектной деятельности и формах возможного участия родителей в ней</w:t>
      </w:r>
      <w:r w:rsidR="00A437D6" w:rsidRPr="00A43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7D6" w:rsidRPr="0097589B" w:rsidRDefault="00A437D6" w:rsidP="00EB712A">
      <w:pPr>
        <w:spacing w:after="0" w:line="232" w:lineRule="atLeast"/>
        <w:ind w:left="60" w:righ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Свою работу по организации в классе проектно-исследовательской деятельности я начала с проведения диагностики по изучению интересов и склонностей обучающихся. На основе полученных данных создался образ класса и была спланирована дальнейшая работа. Хотелось бы отметить, что дальнейшую деятельность нужно строить в сотрудничестве с родителями. Отдельно на каждого ученика создаётся портфолио, в котором накапливаются творческие и исследовательские работы, отражены результаты деятельности.</w:t>
      </w:r>
      <w:r w:rsidRPr="00A437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9EF" w:rsidRDefault="00A437D6" w:rsidP="00EB712A">
      <w:pPr>
        <w:spacing w:after="0" w:line="232" w:lineRule="atLeast"/>
        <w:ind w:left="60" w:righ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C763C" w:rsidRPr="00A437D6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придерживаюсь мнения, что каждый проект, исследовательская работа достойны  рассмотрения, уважения. На наших уроках представление работ скорее “рабочее”, нет помпезности, театральности, некоторые из них занимали по длительности на уроке 4-5 минут, а некоторые длились около  10 минут.</w:t>
      </w:r>
    </w:p>
    <w:p w:rsidR="005879EF" w:rsidRDefault="005879EF" w:rsidP="00EB712A">
      <w:pPr>
        <w:spacing w:before="192" w:after="192" w:line="232" w:lineRule="atLeast"/>
        <w:ind w:left="60" w:righ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162300" cy="2371725"/>
            <wp:effectExtent l="0" t="0" r="0" b="0"/>
            <wp:docPr id="6" name="Рисунок 6" descr="D:\НАЧАЛЬНАЯ ШКОЛА\фото 2-й выпуск\1 класс\на уроках\SAM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ЧАЛЬНАЯ ШКОЛА\фото 2-й выпуск\1 класс\на уроках\SAM_01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33" cy="237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63C" w:rsidRPr="00A4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Присутствие моментов  “необычности” (элементы одежды, музыка) в представлении работ  обусловлено задачами проектов, исследований и они носили “чисто рабочий характер”. Во внеурочной деятельности мы использовали и выпуск газет, и проведение презентаций, и разыгрывали мини – сценки, на некоторые занятия приглашали родителей, так как позволяло время, выбирая ту форму работы, которая была необходима и интересна  ребятам.</w:t>
      </w:r>
    </w:p>
    <w:p w:rsidR="00FD3B55" w:rsidRPr="00A437D6" w:rsidRDefault="005879EF" w:rsidP="00EB712A">
      <w:pPr>
        <w:spacing w:before="192" w:after="192" w:line="232" w:lineRule="atLeast"/>
        <w:ind w:left="60" w:righ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24300" cy="2943225"/>
            <wp:effectExtent l="0" t="0" r="0" b="9525"/>
            <wp:docPr id="8" name="Рисунок 8" descr="D:\НАЧАЛЬНАЯ ШКОЛА\фото 2-й выпуск\1 класс\родители\SAM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ЧАЛЬНАЯ ШКОЛА\фото 2-й выпуск\1 класс\родители\SAM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071" cy="29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63C" w:rsidRPr="00A4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 считаю, что  любое бальное выражение оценки результатов исследовательской деятельности в начальных классах не должны иметь места, так как учащиеся должны чувствовать себя успешными, они только учатся проводить исследования, любое их достижение уже продвижение вперед, выполнить исследовательскую работу – значит самим постигать новое. Следовательно, никто другой так, как сам ребенок, не сможет почувствовать, увидеть, оценить свой труд. Но это вовсе не означает бесконтрольность данной деятельности. С целью преодоления подобных проблем педагог, учащиеся, другие участники  могут высказывать  оценочные суждения, имеющие форму пожелания, совета.</w:t>
      </w:r>
    </w:p>
    <w:p w:rsidR="00B31AFE" w:rsidRDefault="00A437D6" w:rsidP="00B31AFE">
      <w:pPr>
        <w:pStyle w:val="c11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A437D6">
        <w:rPr>
          <w:rStyle w:val="c3"/>
          <w:sz w:val="28"/>
          <w:szCs w:val="28"/>
        </w:rPr>
        <w:t xml:space="preserve">     Исследовательская деятельность младших школьников на уроках и внеурочное время многогранна. Переоценить ее значение трудно. Правильная организация исследовательской деятельности, как в процессе урока, так и во внеурочное время уже на начальном этапе обучения позв</w:t>
      </w:r>
      <w:r w:rsidR="00B31AFE">
        <w:rPr>
          <w:rStyle w:val="c3"/>
          <w:sz w:val="28"/>
          <w:szCs w:val="28"/>
        </w:rPr>
        <w:t xml:space="preserve">оляет формировать у обучающихся </w:t>
      </w:r>
      <w:r w:rsidRPr="00A437D6">
        <w:rPr>
          <w:rStyle w:val="c3"/>
          <w:sz w:val="28"/>
          <w:szCs w:val="28"/>
        </w:rPr>
        <w:lastRenderedPageBreak/>
        <w:t xml:space="preserve">интеллектуальные умения (сравнение, сопоставление, анализ, синтез, </w:t>
      </w:r>
      <w:r w:rsidR="00331790">
        <w:rPr>
          <w:rStyle w:val="c3"/>
          <w:sz w:val="28"/>
          <w:szCs w:val="28"/>
        </w:rPr>
        <w:t>абстрагирование, классификация)</w:t>
      </w:r>
      <w:r w:rsidRPr="00A437D6">
        <w:rPr>
          <w:rStyle w:val="c3"/>
          <w:sz w:val="28"/>
          <w:szCs w:val="28"/>
        </w:rPr>
        <w:t>,</w:t>
      </w:r>
    </w:p>
    <w:p w:rsidR="00331790" w:rsidRDefault="00A437D6" w:rsidP="00B31AFE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A437D6">
        <w:rPr>
          <w:rStyle w:val="c3"/>
          <w:sz w:val="28"/>
          <w:szCs w:val="28"/>
        </w:rPr>
        <w:t>информационные умения (работать со словарями, справочной ли</w:t>
      </w:r>
      <w:r w:rsidR="00B31AFE">
        <w:rPr>
          <w:rStyle w:val="c3"/>
          <w:sz w:val="28"/>
          <w:szCs w:val="28"/>
        </w:rPr>
        <w:t xml:space="preserve">тературой, </w:t>
      </w:r>
      <w:r w:rsidR="00331790" w:rsidRPr="00A437D6">
        <w:rPr>
          <w:rStyle w:val="c3"/>
          <w:sz w:val="28"/>
          <w:szCs w:val="28"/>
        </w:rPr>
        <w:t>пол</w:t>
      </w:r>
      <w:r w:rsidRPr="00A437D6">
        <w:rPr>
          <w:rStyle w:val="c3"/>
          <w:sz w:val="28"/>
          <w:szCs w:val="28"/>
        </w:rPr>
        <w:t>учать информацию у компетентных по данному вопросу лиц);</w:t>
      </w:r>
      <w:r w:rsidR="00B31AFE" w:rsidRPr="00B31AFE">
        <w:rPr>
          <w:noProof/>
          <w:sz w:val="28"/>
          <w:szCs w:val="28"/>
        </w:rPr>
        <w:t xml:space="preserve"> </w:t>
      </w:r>
    </w:p>
    <w:p w:rsidR="00797BF1" w:rsidRDefault="00A437D6" w:rsidP="00A437D6">
      <w:pPr>
        <w:pStyle w:val="c11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A437D6">
        <w:rPr>
          <w:rStyle w:val="c3"/>
          <w:sz w:val="28"/>
          <w:szCs w:val="28"/>
        </w:rPr>
        <w:t>коммуникативные умения; организационные умения (умение формулировать цель деятельности, осуществлять самоконтроль, самооценку), повышать познавательную активность учащихся.</w:t>
      </w:r>
      <w:r w:rsidR="00B31AFE" w:rsidRPr="00B31AFE">
        <w:rPr>
          <w:noProof/>
          <w:sz w:val="28"/>
          <w:szCs w:val="28"/>
        </w:rPr>
        <w:t xml:space="preserve"> </w:t>
      </w:r>
      <w:r w:rsidR="00B31AFE">
        <w:rPr>
          <w:noProof/>
          <w:sz w:val="28"/>
          <w:szCs w:val="28"/>
        </w:rPr>
        <w:drawing>
          <wp:inline distT="0" distB="0" distL="0" distR="0">
            <wp:extent cx="3467100" cy="2600325"/>
            <wp:effectExtent l="0" t="0" r="0" b="9525"/>
            <wp:docPr id="3" name="Рисунок 10" descr="D:\НАЧАЛЬНАЯ ШКОЛА\фото 2-й выпуск\SAM_7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ЧАЛЬНАЯ ШКОЛА\фото 2-й выпуск\SAM_76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48" cy="260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AFE">
        <w:rPr>
          <w:noProof/>
          <w:sz w:val="28"/>
          <w:szCs w:val="28"/>
        </w:rPr>
        <w:t xml:space="preserve"> </w:t>
      </w:r>
    </w:p>
    <w:p w:rsidR="00A437D6" w:rsidRPr="00BC763C" w:rsidRDefault="00B31AFE" w:rsidP="00A437D6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.               </w:t>
      </w:r>
      <w:r>
        <w:rPr>
          <w:noProof/>
          <w:sz w:val="28"/>
          <w:szCs w:val="28"/>
        </w:rPr>
        <w:drawing>
          <wp:inline distT="0" distB="0" distL="0" distR="0">
            <wp:extent cx="3400425" cy="2550319"/>
            <wp:effectExtent l="19050" t="0" r="9525" b="0"/>
            <wp:docPr id="4" name="Рисунок 9" descr="D:\НАЧАЛЬНАЯ ШКОЛА\фото 2-й выпуск\Новая папка (2)\102PHOTO\SAM_9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ЧАЛЬНАЯ ШКОЛА\фото 2-й выпуск\Новая папка (2)\102PHOTO\SAM_91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826" cy="25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D6" w:rsidRPr="00A437D6" w:rsidRDefault="00A437D6" w:rsidP="00FD3B55">
      <w:pPr>
        <w:spacing w:before="192" w:after="192" w:line="232" w:lineRule="atLeast"/>
        <w:ind w:left="60" w:righ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0075" w:rsidRPr="00A437D6" w:rsidRDefault="00A437D6">
      <w:pPr>
        <w:rPr>
          <w:rFonts w:ascii="Times New Roman" w:hAnsi="Times New Roman" w:cs="Times New Roman"/>
          <w:sz w:val="28"/>
          <w:szCs w:val="28"/>
        </w:rPr>
      </w:pPr>
      <w:r w:rsidRPr="00A4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0075" w:rsidRDefault="00F00075"/>
    <w:p w:rsidR="00F00075" w:rsidRDefault="00F00075"/>
    <w:p w:rsidR="00F00075" w:rsidRDefault="00F00075"/>
    <w:p w:rsidR="00F00075" w:rsidRDefault="00F00075"/>
    <w:p w:rsidR="00F00075" w:rsidRDefault="00F00075"/>
    <w:p w:rsidR="004F5A92" w:rsidRDefault="004F5A92"/>
    <w:p w:rsidR="004F5A92" w:rsidRDefault="004F5A92"/>
    <w:sectPr w:rsidR="004F5A92" w:rsidSect="005879E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E6A"/>
    <w:multiLevelType w:val="multilevel"/>
    <w:tmpl w:val="5F4C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61BCF"/>
    <w:multiLevelType w:val="hybridMultilevel"/>
    <w:tmpl w:val="C96C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2470"/>
    <w:multiLevelType w:val="hybridMultilevel"/>
    <w:tmpl w:val="C96C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78FD"/>
    <w:multiLevelType w:val="multilevel"/>
    <w:tmpl w:val="CE8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14ACC"/>
    <w:multiLevelType w:val="multilevel"/>
    <w:tmpl w:val="8000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B378F"/>
    <w:multiLevelType w:val="multilevel"/>
    <w:tmpl w:val="715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61AA0"/>
    <w:multiLevelType w:val="multilevel"/>
    <w:tmpl w:val="3F28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B6515"/>
    <w:multiLevelType w:val="multilevel"/>
    <w:tmpl w:val="3A36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E7FD5"/>
    <w:multiLevelType w:val="multilevel"/>
    <w:tmpl w:val="BFF6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ED4"/>
    <w:rsid w:val="000815D9"/>
    <w:rsid w:val="00252373"/>
    <w:rsid w:val="002C0AE5"/>
    <w:rsid w:val="00331790"/>
    <w:rsid w:val="00450346"/>
    <w:rsid w:val="004D0D47"/>
    <w:rsid w:val="004F5A92"/>
    <w:rsid w:val="00521098"/>
    <w:rsid w:val="00530C00"/>
    <w:rsid w:val="00531A3D"/>
    <w:rsid w:val="005714E1"/>
    <w:rsid w:val="005879EF"/>
    <w:rsid w:val="00791001"/>
    <w:rsid w:val="00797BF1"/>
    <w:rsid w:val="007B67FB"/>
    <w:rsid w:val="0097589B"/>
    <w:rsid w:val="009D5F41"/>
    <w:rsid w:val="00A04E09"/>
    <w:rsid w:val="00A24C7C"/>
    <w:rsid w:val="00A36ED4"/>
    <w:rsid w:val="00A437D6"/>
    <w:rsid w:val="00B31AFE"/>
    <w:rsid w:val="00B6109C"/>
    <w:rsid w:val="00BC763C"/>
    <w:rsid w:val="00C661CF"/>
    <w:rsid w:val="00D5011C"/>
    <w:rsid w:val="00E46229"/>
    <w:rsid w:val="00EB712A"/>
    <w:rsid w:val="00F00075"/>
    <w:rsid w:val="00F34C11"/>
    <w:rsid w:val="00F835D3"/>
    <w:rsid w:val="00FA2C6D"/>
    <w:rsid w:val="00FD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2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C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589B"/>
  </w:style>
  <w:style w:type="character" w:customStyle="1" w:styleId="c5">
    <w:name w:val="c5"/>
    <w:basedOn w:val="a0"/>
    <w:rsid w:val="0097589B"/>
  </w:style>
  <w:style w:type="character" w:customStyle="1" w:styleId="apple-converted-space">
    <w:name w:val="apple-converted-space"/>
    <w:basedOn w:val="a0"/>
    <w:rsid w:val="0097589B"/>
  </w:style>
  <w:style w:type="paragraph" w:customStyle="1" w:styleId="c2">
    <w:name w:val="c2"/>
    <w:basedOn w:val="a"/>
    <w:rsid w:val="0097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7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2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C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589B"/>
  </w:style>
  <w:style w:type="character" w:customStyle="1" w:styleId="c5">
    <w:name w:val="c5"/>
    <w:basedOn w:val="a0"/>
    <w:rsid w:val="0097589B"/>
  </w:style>
  <w:style w:type="character" w:customStyle="1" w:styleId="apple-converted-space">
    <w:name w:val="apple-converted-space"/>
    <w:basedOn w:val="a0"/>
    <w:rsid w:val="0097589B"/>
  </w:style>
  <w:style w:type="paragraph" w:customStyle="1" w:styleId="c2">
    <w:name w:val="c2"/>
    <w:basedOn w:val="a"/>
    <w:rsid w:val="0097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7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425">
          <w:marLeft w:val="9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B8FA-8B32-442B-9D84-403E2F4F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14</cp:revision>
  <cp:lastPrinted>2016-02-11T15:43:00Z</cp:lastPrinted>
  <dcterms:created xsi:type="dcterms:W3CDTF">2015-11-11T19:00:00Z</dcterms:created>
  <dcterms:modified xsi:type="dcterms:W3CDTF">2022-01-21T19:23:00Z</dcterms:modified>
</cp:coreProperties>
</file>