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3A4" w:rsidRPr="00161629" w:rsidRDefault="000F13A4" w:rsidP="00DF1FCE">
      <w:pPr>
        <w:ind w:left="1701" w:right="1134" w:firstLine="709"/>
        <w:jc w:val="both"/>
        <w:rPr>
          <w:rFonts w:ascii="Times New Roman" w:hAnsi="Times New Roman" w:cs="Times New Roman"/>
          <w:b/>
          <w:bCs/>
          <w:color w:val="474534"/>
          <w:sz w:val="28"/>
          <w:szCs w:val="28"/>
          <w:bdr w:val="none" w:sz="0" w:space="0" w:color="auto" w:frame="1"/>
        </w:rPr>
      </w:pPr>
      <w:r w:rsidRPr="00161629">
        <w:rPr>
          <w:rFonts w:ascii="Times New Roman" w:hAnsi="Times New Roman" w:cs="Times New Roman"/>
          <w:b/>
          <w:bCs/>
          <w:color w:val="474534"/>
          <w:sz w:val="28"/>
          <w:szCs w:val="28"/>
          <w:bdr w:val="none" w:sz="0" w:space="0" w:color="auto" w:frame="1"/>
        </w:rPr>
        <w:t xml:space="preserve">                                               </w:t>
      </w:r>
      <w:r>
        <w:rPr>
          <w:rFonts w:ascii="Times New Roman" w:hAnsi="Times New Roman" w:cs="Times New Roman"/>
          <w:b/>
          <w:bCs/>
          <w:color w:val="474534"/>
          <w:sz w:val="28"/>
          <w:szCs w:val="28"/>
          <w:bdr w:val="none" w:sz="0" w:space="0" w:color="auto" w:frame="1"/>
        </w:rPr>
        <w:t xml:space="preserve">                   </w:t>
      </w:r>
      <w:bookmarkStart w:id="0" w:name="_GoBack"/>
      <w:bookmarkEnd w:id="0"/>
    </w:p>
    <w:p w:rsidR="000F13A4" w:rsidRPr="00DF1FCE" w:rsidRDefault="004903C4" w:rsidP="00DF1FCE">
      <w:pPr>
        <w:ind w:left="1701" w:right="1134" w:firstLine="709"/>
        <w:jc w:val="center"/>
        <w:rPr>
          <w:rFonts w:ascii="Times New Roman" w:hAnsi="Times New Roman" w:cs="Times New Roman"/>
          <w:b/>
          <w:bCs/>
          <w:color w:val="474534"/>
          <w:sz w:val="32"/>
          <w:szCs w:val="32"/>
          <w:bdr w:val="none" w:sz="0" w:space="0" w:color="auto" w:frame="1"/>
        </w:rPr>
      </w:pPr>
      <w:r>
        <w:rPr>
          <w:rFonts w:ascii="Times New Roman" w:hAnsi="Times New Roman" w:cs="Times New Roman"/>
          <w:b/>
          <w:bCs/>
          <w:color w:val="474534"/>
          <w:sz w:val="32"/>
          <w:szCs w:val="32"/>
          <w:bdr w:val="none" w:sz="0" w:space="0" w:color="auto" w:frame="1"/>
        </w:rPr>
        <w:t xml:space="preserve">Воспитание патриотизма </w:t>
      </w:r>
      <w:proofErr w:type="gramStart"/>
      <w:r>
        <w:rPr>
          <w:rFonts w:ascii="Times New Roman" w:hAnsi="Times New Roman" w:cs="Times New Roman"/>
          <w:b/>
          <w:bCs/>
          <w:color w:val="474534"/>
          <w:sz w:val="32"/>
          <w:szCs w:val="32"/>
          <w:bdr w:val="none" w:sz="0" w:space="0" w:color="auto" w:frame="1"/>
        </w:rPr>
        <w:t>как  проблема</w:t>
      </w:r>
      <w:proofErr w:type="gramEnd"/>
      <w:r>
        <w:rPr>
          <w:rFonts w:ascii="Times New Roman" w:hAnsi="Times New Roman" w:cs="Times New Roman"/>
          <w:b/>
          <w:bCs/>
          <w:color w:val="474534"/>
          <w:sz w:val="32"/>
          <w:szCs w:val="32"/>
          <w:bdr w:val="none" w:sz="0" w:space="0" w:color="auto" w:frame="1"/>
        </w:rPr>
        <w:t xml:space="preserve"> </w:t>
      </w:r>
      <w:proofErr w:type="spellStart"/>
      <w:r w:rsidR="00DF1FCE" w:rsidRPr="00DF1FCE">
        <w:rPr>
          <w:rFonts w:ascii="Times New Roman" w:hAnsi="Times New Roman" w:cs="Times New Roman"/>
          <w:b/>
          <w:bCs/>
          <w:color w:val="474534"/>
          <w:sz w:val="32"/>
          <w:szCs w:val="32"/>
          <w:bdr w:val="none" w:sz="0" w:space="0" w:color="auto" w:frame="1"/>
        </w:rPr>
        <w:t>cоциализации</w:t>
      </w:r>
      <w:proofErr w:type="spellEnd"/>
      <w:r w:rsidR="000F13A4" w:rsidRPr="00DF1FCE">
        <w:rPr>
          <w:rFonts w:ascii="Times New Roman" w:hAnsi="Times New Roman" w:cs="Times New Roman"/>
          <w:b/>
          <w:bCs/>
          <w:color w:val="474534"/>
          <w:sz w:val="32"/>
          <w:szCs w:val="32"/>
          <w:bdr w:val="none" w:sz="0" w:space="0" w:color="auto" w:frame="1"/>
        </w:rPr>
        <w:t xml:space="preserve"> в процессе обучения английскому языку</w:t>
      </w:r>
    </w:p>
    <w:p w:rsidR="000F13A4" w:rsidRPr="00161629" w:rsidRDefault="000F13A4" w:rsidP="00DF1FCE">
      <w:pPr>
        <w:ind w:left="1701" w:right="1134" w:firstLine="709"/>
        <w:jc w:val="both"/>
        <w:rPr>
          <w:rFonts w:ascii="Times New Roman" w:hAnsi="Times New Roman" w:cs="Times New Roman"/>
          <w:color w:val="474534"/>
          <w:sz w:val="28"/>
          <w:szCs w:val="28"/>
        </w:rPr>
      </w:pPr>
      <w:r w:rsidRPr="00161629">
        <w:rPr>
          <w:rFonts w:ascii="Times New Roman" w:hAnsi="Times New Roman" w:cs="Times New Roman"/>
          <w:b/>
          <w:bCs/>
          <w:color w:val="474534"/>
          <w:sz w:val="28"/>
          <w:szCs w:val="28"/>
          <w:bdr w:val="none" w:sz="0" w:space="0" w:color="auto" w:frame="1"/>
        </w:rPr>
        <w:t>Процесс социализации личности</w:t>
      </w:r>
      <w:r w:rsidRPr="00161629">
        <w:rPr>
          <w:rFonts w:ascii="Times New Roman" w:hAnsi="Times New Roman" w:cs="Times New Roman"/>
          <w:color w:val="474534"/>
          <w:sz w:val="28"/>
          <w:szCs w:val="28"/>
        </w:rPr>
        <w:t xml:space="preserve"> протекает на протяжении всего существования человека. Этот процесс начинается с момента рождения ребенка. Слушая колыбельные песни, сказки, рассматривая красивые иллюстрации в книгах, общаясь с близкими, малыш учится отождествлять себя с окружающим миром. Процесс интеграции каждого индивида в общественные слои считается достаточно сложным и довольно длительным, поскольку включает усвоение ценностей и норм социальной жизни и определенных ролей. В современных условиях ребенок наблюдает проникновение иностранного языка и культуры в повседневную жизнь, затем начинает изучать его в школе, зачастую в детском саду. Настойчивая реклама, фильмы, вывески, массовая культура формируют понятие, что за границей все лучше, интересней, чем дома. На уроке учитель рассказывает историю чужих стран, разговаривает на иностранном языке, разучивает песни. Я, как учитель, вижу необходимость сочетания уважительного отношения к своей истории и культуре и чужой. </w:t>
      </w:r>
    </w:p>
    <w:p w:rsidR="00016D3F" w:rsidRDefault="000F13A4" w:rsidP="00016D3F">
      <w:pPr>
        <w:ind w:left="1701" w:right="1134" w:firstLine="709"/>
        <w:jc w:val="both"/>
        <w:rPr>
          <w:rFonts w:ascii="Times New Roman" w:hAnsi="Times New Roman" w:cs="Times New Roman"/>
          <w:color w:val="474534"/>
          <w:sz w:val="28"/>
          <w:szCs w:val="28"/>
        </w:rPr>
      </w:pPr>
      <w:r w:rsidRPr="00161629">
        <w:rPr>
          <w:rFonts w:ascii="Times New Roman" w:hAnsi="Times New Roman" w:cs="Times New Roman"/>
          <w:color w:val="474534"/>
          <w:sz w:val="28"/>
          <w:szCs w:val="28"/>
        </w:rPr>
        <w:t>Поскольку учебники английского языка, на мой взгляд, недостаточно отражают социокультурные взаимоотношения, я использую много приемов в процессе обучения. Так, на уроках в 3 классе мы изучаем следующую лексику: пицца, кока-кола, чипсы, гамбургеры, лимонад- продукты, бесконтрольное употребление которых плохо влияет на здоровье ребенка. Как учитель, я не критикую, а предлагаю обсудить пользу и вред таких продуктов: вместе составляем полезное меню с использованием фруктов и овощей. С учащимися старших классов смотрим и обсуждаем видео о вреде кока-колы, и ее использовании в быту, как чистящее средство. Интересны игры по теме «ЕДА»,</w:t>
      </w:r>
      <w:r w:rsidR="00DF1FCE">
        <w:rPr>
          <w:rFonts w:ascii="Times New Roman" w:hAnsi="Times New Roman" w:cs="Times New Roman"/>
          <w:color w:val="474534"/>
          <w:sz w:val="28"/>
          <w:szCs w:val="28"/>
        </w:rPr>
        <w:t xml:space="preserve"> </w:t>
      </w:r>
      <w:r w:rsidRPr="00161629">
        <w:rPr>
          <w:rFonts w:ascii="Times New Roman" w:hAnsi="Times New Roman" w:cs="Times New Roman"/>
          <w:color w:val="474534"/>
          <w:sz w:val="28"/>
          <w:szCs w:val="28"/>
        </w:rPr>
        <w:t xml:space="preserve">где ребенок видит результаты здорового питания, а также всяческих диет или перекусов. Показываю видео–процесс </w:t>
      </w:r>
      <w:proofErr w:type="gramStart"/>
      <w:r w:rsidRPr="00161629">
        <w:rPr>
          <w:rFonts w:ascii="Times New Roman" w:hAnsi="Times New Roman" w:cs="Times New Roman"/>
          <w:color w:val="474534"/>
          <w:sz w:val="28"/>
          <w:szCs w:val="28"/>
        </w:rPr>
        <w:t>изготовления  винегрета</w:t>
      </w:r>
      <w:proofErr w:type="gramEnd"/>
      <w:r w:rsidRPr="00161629">
        <w:rPr>
          <w:rFonts w:ascii="Times New Roman" w:hAnsi="Times New Roman" w:cs="Times New Roman"/>
          <w:color w:val="474534"/>
          <w:sz w:val="28"/>
          <w:szCs w:val="28"/>
        </w:rPr>
        <w:t>, заучиваем лексику, и отвечаем на воп</w:t>
      </w:r>
      <w:r w:rsidR="00DF1FCE">
        <w:rPr>
          <w:rFonts w:ascii="Times New Roman" w:hAnsi="Times New Roman" w:cs="Times New Roman"/>
          <w:color w:val="474534"/>
          <w:sz w:val="28"/>
          <w:szCs w:val="28"/>
        </w:rPr>
        <w:t xml:space="preserve">рос о пользе данного продукта. Считаю </w:t>
      </w:r>
      <w:proofErr w:type="gramStart"/>
      <w:r w:rsidR="00DF1FCE">
        <w:rPr>
          <w:rFonts w:ascii="Times New Roman" w:hAnsi="Times New Roman" w:cs="Times New Roman"/>
          <w:color w:val="474534"/>
          <w:sz w:val="28"/>
          <w:szCs w:val="28"/>
        </w:rPr>
        <w:t>необходимым  обратить</w:t>
      </w:r>
      <w:proofErr w:type="gramEnd"/>
      <w:r w:rsidR="00DF1FCE">
        <w:rPr>
          <w:rFonts w:ascii="Times New Roman" w:hAnsi="Times New Roman" w:cs="Times New Roman"/>
          <w:color w:val="474534"/>
          <w:sz w:val="28"/>
          <w:szCs w:val="28"/>
        </w:rPr>
        <w:t xml:space="preserve"> </w:t>
      </w:r>
      <w:r w:rsidRPr="00161629">
        <w:rPr>
          <w:rFonts w:ascii="Times New Roman" w:hAnsi="Times New Roman" w:cs="Times New Roman"/>
          <w:color w:val="474534"/>
          <w:sz w:val="28"/>
          <w:szCs w:val="28"/>
        </w:rPr>
        <w:t xml:space="preserve"> внимание на использование сахара в продуктах, предлагая найти его в разных блюдах.</w:t>
      </w:r>
    </w:p>
    <w:p w:rsidR="000F13A4" w:rsidRDefault="000F13A4" w:rsidP="00016D3F">
      <w:pPr>
        <w:ind w:left="1701" w:right="1134" w:firstLine="709"/>
        <w:jc w:val="both"/>
        <w:rPr>
          <w:rFonts w:ascii="Times New Roman" w:hAnsi="Times New Roman" w:cs="Times New Roman"/>
          <w:color w:val="474534"/>
          <w:sz w:val="28"/>
          <w:szCs w:val="28"/>
        </w:rPr>
      </w:pPr>
      <w:r w:rsidRPr="00161629">
        <w:rPr>
          <w:rFonts w:ascii="Times New Roman" w:hAnsi="Times New Roman" w:cs="Times New Roman"/>
          <w:color w:val="474534"/>
          <w:sz w:val="28"/>
          <w:szCs w:val="28"/>
        </w:rPr>
        <w:lastRenderedPageBreak/>
        <w:t xml:space="preserve"> </w:t>
      </w:r>
      <w:r w:rsidR="00016D3F" w:rsidRPr="00016D3F">
        <w:rPr>
          <w:rFonts w:ascii="Times New Roman" w:hAnsi="Times New Roman" w:cs="Times New Roman"/>
          <w:noProof/>
          <w:color w:val="474534"/>
          <w:sz w:val="28"/>
          <w:szCs w:val="28"/>
          <w:lang w:eastAsia="ru-RU"/>
        </w:rPr>
        <w:drawing>
          <wp:inline distT="0" distB="0" distL="0" distR="0">
            <wp:extent cx="3469441" cy="2314117"/>
            <wp:effectExtent l="0" t="0" r="0" b="0"/>
            <wp:docPr id="5" name="Рисунок 5" descr="https://avatars.mds.yandex.net/get-zen_doc/3813718/pub_60605e45bde58017aa60501f_60606a3296354e3b8adc907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3813718/pub_60605e45bde58017aa60501f_60606a3296354e3b8adc907b/scale_12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8766" cy="2320337"/>
                    </a:xfrm>
                    <a:prstGeom prst="rect">
                      <a:avLst/>
                    </a:prstGeom>
                    <a:noFill/>
                    <a:ln>
                      <a:noFill/>
                    </a:ln>
                  </pic:spPr>
                </pic:pic>
              </a:graphicData>
            </a:graphic>
          </wp:inline>
        </w:drawing>
      </w:r>
    </w:p>
    <w:p w:rsidR="00016D3F" w:rsidRPr="00161629" w:rsidRDefault="00016D3F" w:rsidP="00DF1FCE">
      <w:pPr>
        <w:ind w:left="1701" w:right="1134" w:firstLine="709"/>
        <w:jc w:val="both"/>
        <w:rPr>
          <w:rFonts w:ascii="Times New Roman" w:hAnsi="Times New Roman" w:cs="Times New Roman"/>
          <w:color w:val="FF0000"/>
          <w:sz w:val="28"/>
          <w:szCs w:val="28"/>
        </w:rPr>
      </w:pPr>
    </w:p>
    <w:p w:rsidR="00F8339F" w:rsidRDefault="000F13A4" w:rsidP="00DF1FCE">
      <w:pPr>
        <w:ind w:left="1701" w:right="1134" w:firstLine="709"/>
        <w:jc w:val="both"/>
        <w:rPr>
          <w:rFonts w:ascii="Times New Roman" w:hAnsi="Times New Roman" w:cs="Times New Roman"/>
          <w:sz w:val="28"/>
          <w:szCs w:val="28"/>
        </w:rPr>
      </w:pPr>
      <w:r w:rsidRPr="00161629">
        <w:rPr>
          <w:rFonts w:ascii="Times New Roman" w:hAnsi="Times New Roman" w:cs="Times New Roman"/>
          <w:sz w:val="28"/>
          <w:szCs w:val="28"/>
        </w:rPr>
        <w:t xml:space="preserve">        Изучение числительных позволяет наиболее полно показать успехи России в разных областях. Например, Юрий Алексеевич Гагарин первым полетел в космос, </w:t>
      </w:r>
      <w:proofErr w:type="gramStart"/>
      <w:r w:rsidRPr="00161629">
        <w:rPr>
          <w:rFonts w:ascii="Times New Roman" w:hAnsi="Times New Roman" w:cs="Times New Roman"/>
          <w:sz w:val="28"/>
          <w:szCs w:val="28"/>
        </w:rPr>
        <w:t>Валентина  Терешкова</w:t>
      </w:r>
      <w:proofErr w:type="gramEnd"/>
      <w:r w:rsidRPr="00161629">
        <w:rPr>
          <w:rFonts w:ascii="Times New Roman" w:hAnsi="Times New Roman" w:cs="Times New Roman"/>
          <w:sz w:val="28"/>
          <w:szCs w:val="28"/>
        </w:rPr>
        <w:t xml:space="preserve"> является  первой женщиной- космонавтом.</w:t>
      </w:r>
      <w:r w:rsidR="00F8339F">
        <w:rPr>
          <w:rFonts w:ascii="Times New Roman" w:hAnsi="Times New Roman" w:cs="Times New Roman"/>
          <w:noProof/>
          <w:sz w:val="28"/>
          <w:szCs w:val="28"/>
          <w:lang w:eastAsia="ru-RU"/>
        </w:rPr>
        <w:drawing>
          <wp:inline distT="0" distB="0" distL="0" distR="0" wp14:anchorId="246B3EDB">
            <wp:extent cx="5645150" cy="354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5150" cy="3542030"/>
                    </a:xfrm>
                    <a:prstGeom prst="rect">
                      <a:avLst/>
                    </a:prstGeom>
                    <a:noFill/>
                  </pic:spPr>
                </pic:pic>
              </a:graphicData>
            </a:graphic>
          </wp:inline>
        </w:drawing>
      </w:r>
    </w:p>
    <w:p w:rsidR="000F13A4" w:rsidRDefault="000F13A4" w:rsidP="00DF1FCE">
      <w:pPr>
        <w:ind w:left="1701" w:right="1134" w:firstLine="709"/>
        <w:jc w:val="both"/>
        <w:rPr>
          <w:rFonts w:ascii="Times New Roman" w:hAnsi="Times New Roman" w:cs="Times New Roman"/>
          <w:sz w:val="28"/>
          <w:szCs w:val="28"/>
        </w:rPr>
      </w:pPr>
      <w:r w:rsidRPr="00161629">
        <w:rPr>
          <w:rFonts w:ascii="Times New Roman" w:hAnsi="Times New Roman" w:cs="Times New Roman"/>
          <w:sz w:val="28"/>
          <w:szCs w:val="28"/>
        </w:rPr>
        <w:t xml:space="preserve">  «Надо,</w:t>
      </w:r>
      <w:r w:rsidR="00DF1FCE">
        <w:rPr>
          <w:rFonts w:ascii="Times New Roman" w:hAnsi="Times New Roman" w:cs="Times New Roman"/>
          <w:sz w:val="28"/>
          <w:szCs w:val="28"/>
        </w:rPr>
        <w:t xml:space="preserve"> </w:t>
      </w:r>
      <w:r w:rsidRPr="00161629">
        <w:rPr>
          <w:rFonts w:ascii="Times New Roman" w:hAnsi="Times New Roman" w:cs="Times New Roman"/>
          <w:sz w:val="28"/>
          <w:szCs w:val="28"/>
        </w:rPr>
        <w:t>Федя,</w:t>
      </w:r>
      <w:r w:rsidR="00DF1FCE">
        <w:rPr>
          <w:rFonts w:ascii="Times New Roman" w:hAnsi="Times New Roman" w:cs="Times New Roman"/>
          <w:sz w:val="28"/>
          <w:szCs w:val="28"/>
        </w:rPr>
        <w:t xml:space="preserve"> </w:t>
      </w:r>
      <w:r w:rsidRPr="00161629">
        <w:rPr>
          <w:rFonts w:ascii="Times New Roman" w:hAnsi="Times New Roman" w:cs="Times New Roman"/>
          <w:sz w:val="28"/>
          <w:szCs w:val="28"/>
        </w:rPr>
        <w:t>надо</w:t>
      </w:r>
      <w:proofErr w:type="gramStart"/>
      <w:r w:rsidRPr="00161629">
        <w:rPr>
          <w:rFonts w:ascii="Times New Roman" w:hAnsi="Times New Roman" w:cs="Times New Roman"/>
          <w:sz w:val="28"/>
          <w:szCs w:val="28"/>
        </w:rPr>
        <w:t>!»-</w:t>
      </w:r>
      <w:proofErr w:type="gramEnd"/>
      <w:r w:rsidRPr="00161629">
        <w:rPr>
          <w:rFonts w:ascii="Times New Roman" w:hAnsi="Times New Roman" w:cs="Times New Roman"/>
          <w:sz w:val="28"/>
          <w:szCs w:val="28"/>
        </w:rPr>
        <w:t xml:space="preserve"> этот </w:t>
      </w:r>
      <w:proofErr w:type="spellStart"/>
      <w:r w:rsidRPr="00161629">
        <w:rPr>
          <w:rFonts w:ascii="Times New Roman" w:hAnsi="Times New Roman" w:cs="Times New Roman"/>
          <w:sz w:val="28"/>
          <w:szCs w:val="28"/>
        </w:rPr>
        <w:t>мэм</w:t>
      </w:r>
      <w:proofErr w:type="spellEnd"/>
      <w:r w:rsidRPr="00161629">
        <w:rPr>
          <w:rFonts w:ascii="Times New Roman" w:hAnsi="Times New Roman" w:cs="Times New Roman"/>
          <w:sz w:val="28"/>
          <w:szCs w:val="28"/>
        </w:rPr>
        <w:t xml:space="preserve"> обращает внимание на потрясающее достижение –работа робота на международной космической станции. Мы с учениками с интересом обсуждаем текущие события, и </w:t>
      </w:r>
      <w:r w:rsidR="00DF1FCE">
        <w:rPr>
          <w:rFonts w:ascii="Times New Roman" w:hAnsi="Times New Roman" w:cs="Times New Roman"/>
          <w:sz w:val="28"/>
          <w:szCs w:val="28"/>
        </w:rPr>
        <w:t>достижения нашей страны</w:t>
      </w:r>
      <w:r w:rsidRPr="00161629">
        <w:rPr>
          <w:rFonts w:ascii="Times New Roman" w:hAnsi="Times New Roman" w:cs="Times New Roman"/>
          <w:sz w:val="28"/>
          <w:szCs w:val="28"/>
        </w:rPr>
        <w:t xml:space="preserve"> дает много поводов для гордости. Означает ли, что я игнорирую успехи других стран? Нет! Но </w:t>
      </w:r>
      <w:proofErr w:type="spellStart"/>
      <w:r w:rsidRPr="00161629">
        <w:rPr>
          <w:rFonts w:ascii="Times New Roman" w:hAnsi="Times New Roman" w:cs="Times New Roman"/>
          <w:sz w:val="28"/>
          <w:szCs w:val="28"/>
        </w:rPr>
        <w:t>небходимо</w:t>
      </w:r>
      <w:proofErr w:type="spellEnd"/>
      <w:r w:rsidRPr="00161629">
        <w:rPr>
          <w:rFonts w:ascii="Times New Roman" w:hAnsi="Times New Roman" w:cs="Times New Roman"/>
          <w:sz w:val="28"/>
          <w:szCs w:val="28"/>
        </w:rPr>
        <w:t xml:space="preserve"> реагировать на ложь, например, под фото  Салли </w:t>
      </w:r>
      <w:proofErr w:type="spellStart"/>
      <w:r w:rsidRPr="00161629">
        <w:rPr>
          <w:rFonts w:ascii="Times New Roman" w:hAnsi="Times New Roman" w:cs="Times New Roman"/>
          <w:sz w:val="28"/>
          <w:szCs w:val="28"/>
        </w:rPr>
        <w:t>Райд</w:t>
      </w:r>
      <w:proofErr w:type="spellEnd"/>
      <w:r w:rsidRPr="00161629">
        <w:rPr>
          <w:rFonts w:ascii="Times New Roman" w:hAnsi="Times New Roman" w:cs="Times New Roman"/>
          <w:sz w:val="28"/>
          <w:szCs w:val="28"/>
        </w:rPr>
        <w:t xml:space="preserve"> написано, что она первая женщина-астронавт в мире(1983г)! Дети сами добавляют </w:t>
      </w:r>
      <w:r w:rsidRPr="00161629">
        <w:rPr>
          <w:rFonts w:ascii="Times New Roman" w:hAnsi="Times New Roman" w:cs="Times New Roman"/>
          <w:sz w:val="28"/>
          <w:szCs w:val="28"/>
        </w:rPr>
        <w:lastRenderedPageBreak/>
        <w:t>«пропущенное» слово- «американская»!</w:t>
      </w:r>
      <w:r w:rsidR="00F8339F">
        <w:rPr>
          <w:rFonts w:ascii="Times New Roman" w:hAnsi="Times New Roman" w:cs="Times New Roman"/>
          <w:noProof/>
          <w:sz w:val="28"/>
          <w:szCs w:val="28"/>
          <w:lang w:eastAsia="ru-RU"/>
        </w:rPr>
        <w:drawing>
          <wp:inline distT="0" distB="0" distL="0" distR="0" wp14:anchorId="6225D8FF">
            <wp:extent cx="5121275" cy="28105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1275" cy="2810510"/>
                    </a:xfrm>
                    <a:prstGeom prst="rect">
                      <a:avLst/>
                    </a:prstGeom>
                    <a:noFill/>
                  </pic:spPr>
                </pic:pic>
              </a:graphicData>
            </a:graphic>
          </wp:inline>
        </w:drawing>
      </w:r>
    </w:p>
    <w:p w:rsidR="00F8339F" w:rsidRPr="00161629" w:rsidRDefault="00F8339F" w:rsidP="00DF1FCE">
      <w:pPr>
        <w:ind w:left="1701" w:right="1134" w:firstLine="709"/>
        <w:jc w:val="both"/>
        <w:rPr>
          <w:rFonts w:ascii="Times New Roman" w:hAnsi="Times New Roman" w:cs="Times New Roman"/>
          <w:sz w:val="28"/>
          <w:szCs w:val="28"/>
        </w:rPr>
      </w:pPr>
    </w:p>
    <w:p w:rsidR="000F13A4" w:rsidRPr="00161629" w:rsidRDefault="000F13A4" w:rsidP="00DF1FCE">
      <w:pPr>
        <w:ind w:left="1701" w:right="1134" w:firstLine="709"/>
        <w:jc w:val="both"/>
        <w:rPr>
          <w:rFonts w:ascii="Times New Roman" w:hAnsi="Times New Roman" w:cs="Times New Roman"/>
          <w:sz w:val="28"/>
          <w:szCs w:val="28"/>
        </w:rPr>
      </w:pPr>
      <w:r w:rsidRPr="00161629">
        <w:rPr>
          <w:rFonts w:ascii="Times New Roman" w:hAnsi="Times New Roman" w:cs="Times New Roman"/>
          <w:sz w:val="28"/>
          <w:szCs w:val="28"/>
        </w:rPr>
        <w:t xml:space="preserve">        Много вопросов </w:t>
      </w:r>
      <w:proofErr w:type="gramStart"/>
      <w:r w:rsidRPr="00161629">
        <w:rPr>
          <w:rFonts w:ascii="Times New Roman" w:hAnsi="Times New Roman" w:cs="Times New Roman"/>
          <w:sz w:val="28"/>
          <w:szCs w:val="28"/>
        </w:rPr>
        <w:t>вызывает  подбор</w:t>
      </w:r>
      <w:proofErr w:type="gramEnd"/>
      <w:r w:rsidRPr="00161629">
        <w:rPr>
          <w:rFonts w:ascii="Times New Roman" w:hAnsi="Times New Roman" w:cs="Times New Roman"/>
          <w:sz w:val="28"/>
          <w:szCs w:val="28"/>
        </w:rPr>
        <w:t xml:space="preserve"> информации по историческим датам в учебнике «</w:t>
      </w:r>
      <w:proofErr w:type="spellStart"/>
      <w:r w:rsidRPr="00161629">
        <w:rPr>
          <w:rFonts w:ascii="Times New Roman" w:hAnsi="Times New Roman" w:cs="Times New Roman"/>
          <w:sz w:val="28"/>
          <w:szCs w:val="28"/>
        </w:rPr>
        <w:t>Спотлайт</w:t>
      </w:r>
      <w:proofErr w:type="spellEnd"/>
      <w:r w:rsidRPr="00161629">
        <w:rPr>
          <w:rFonts w:ascii="Times New Roman" w:hAnsi="Times New Roman" w:cs="Times New Roman"/>
          <w:sz w:val="28"/>
          <w:szCs w:val="28"/>
        </w:rPr>
        <w:t>» для 4 класса. Не вижу необходимости изучать даты и факты Франции, США, Великобритании: мало того, что факты разрознены, нет логики, нет опоры на личный опыт детей. Я заменила материал историческими фактами из учебника истории. В результате получилась игра, основанная на известных фактах русской истории. Дети  научились называть  даты, сумели найти названия исторических событий на английском языке.</w:t>
      </w:r>
    </w:p>
    <w:p w:rsidR="00F8339F" w:rsidRDefault="000F13A4" w:rsidP="00DF1FCE">
      <w:pPr>
        <w:ind w:left="1701" w:right="1134" w:firstLine="709"/>
        <w:jc w:val="both"/>
        <w:rPr>
          <w:rFonts w:ascii="Times New Roman" w:hAnsi="Times New Roman" w:cs="Times New Roman"/>
          <w:sz w:val="28"/>
          <w:szCs w:val="28"/>
        </w:rPr>
      </w:pPr>
      <w:r w:rsidRPr="00161629">
        <w:rPr>
          <w:rFonts w:ascii="Times New Roman" w:hAnsi="Times New Roman" w:cs="Times New Roman"/>
          <w:sz w:val="28"/>
          <w:szCs w:val="28"/>
        </w:rPr>
        <w:t xml:space="preserve">      Нередко можно увидеть флаги США и Великобритании на одежде, обуви, тетрадях, школьных принадлежностях.</w:t>
      </w:r>
    </w:p>
    <w:p w:rsidR="00F8339F" w:rsidRDefault="000F13A4" w:rsidP="00DF1FCE">
      <w:pPr>
        <w:ind w:left="1701" w:right="1134" w:firstLine="709"/>
        <w:jc w:val="both"/>
        <w:rPr>
          <w:rFonts w:ascii="Times New Roman" w:hAnsi="Times New Roman" w:cs="Times New Roman"/>
          <w:sz w:val="28"/>
          <w:szCs w:val="28"/>
        </w:rPr>
      </w:pPr>
      <w:r w:rsidRPr="00161629">
        <w:rPr>
          <w:rFonts w:ascii="Times New Roman" w:hAnsi="Times New Roman" w:cs="Times New Roman"/>
          <w:sz w:val="28"/>
          <w:szCs w:val="28"/>
        </w:rPr>
        <w:t xml:space="preserve"> </w:t>
      </w:r>
      <w:r w:rsidR="00F8339F" w:rsidRPr="00F8339F">
        <w:rPr>
          <w:rFonts w:ascii="Times New Roman" w:hAnsi="Times New Roman" w:cs="Times New Roman"/>
          <w:noProof/>
          <w:sz w:val="28"/>
          <w:szCs w:val="28"/>
          <w:lang w:eastAsia="ru-RU"/>
        </w:rPr>
        <w:drawing>
          <wp:inline distT="0" distB="0" distL="0" distR="0">
            <wp:extent cx="3113405" cy="2100649"/>
            <wp:effectExtent l="0" t="0" r="0" b="0"/>
            <wp:docPr id="3" name="Рисунок 3" descr="https://s4.favim.com/orig/50/american-flag-americana-beautiful-clothes-denim-Favim.com-456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4.favim.com/orig/50/american-flag-americana-beautiful-clothes-denim-Favim.com-4566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3124386" cy="2108058"/>
                    </a:xfrm>
                    <a:prstGeom prst="rect">
                      <a:avLst/>
                    </a:prstGeom>
                    <a:noFill/>
                    <a:ln>
                      <a:noFill/>
                    </a:ln>
                  </pic:spPr>
                </pic:pic>
              </a:graphicData>
            </a:graphic>
          </wp:inline>
        </w:drawing>
      </w:r>
    </w:p>
    <w:p w:rsidR="00016D3F" w:rsidRDefault="000F13A4" w:rsidP="00016D3F">
      <w:pPr>
        <w:ind w:left="1701" w:right="1134" w:firstLine="709"/>
        <w:jc w:val="both"/>
        <w:rPr>
          <w:rFonts w:ascii="Times New Roman" w:hAnsi="Times New Roman" w:cs="Times New Roman"/>
          <w:sz w:val="28"/>
          <w:szCs w:val="28"/>
        </w:rPr>
      </w:pPr>
      <w:r w:rsidRPr="00161629">
        <w:rPr>
          <w:rFonts w:ascii="Times New Roman" w:hAnsi="Times New Roman" w:cs="Times New Roman"/>
          <w:sz w:val="28"/>
          <w:szCs w:val="28"/>
        </w:rPr>
        <w:t xml:space="preserve">Запрещать нельзя, потому что нужно уважать выбор взрослых и самого ребенка. На вопрос- почему такой </w:t>
      </w:r>
      <w:proofErr w:type="gramStart"/>
      <w:r w:rsidRPr="00161629">
        <w:rPr>
          <w:rFonts w:ascii="Times New Roman" w:hAnsi="Times New Roman" w:cs="Times New Roman"/>
          <w:sz w:val="28"/>
          <w:szCs w:val="28"/>
        </w:rPr>
        <w:t>флаг?-</w:t>
      </w:r>
      <w:proofErr w:type="gramEnd"/>
      <w:r w:rsidRPr="00161629">
        <w:rPr>
          <w:rFonts w:ascii="Times New Roman" w:hAnsi="Times New Roman" w:cs="Times New Roman"/>
          <w:sz w:val="28"/>
          <w:szCs w:val="28"/>
        </w:rPr>
        <w:t xml:space="preserve"> отвечает, что красиво. Соглашаюсь с подобным утверждением, </w:t>
      </w:r>
      <w:r w:rsidRPr="00161629">
        <w:rPr>
          <w:rFonts w:ascii="Times New Roman" w:hAnsi="Times New Roman" w:cs="Times New Roman"/>
          <w:sz w:val="28"/>
          <w:szCs w:val="28"/>
        </w:rPr>
        <w:lastRenderedPageBreak/>
        <w:t xml:space="preserve">но высказываю беспокойство: при таком использовании чужой </w:t>
      </w:r>
      <w:r w:rsidR="00016D3F">
        <w:rPr>
          <w:rFonts w:ascii="Times New Roman" w:hAnsi="Times New Roman" w:cs="Times New Roman"/>
          <w:sz w:val="28"/>
          <w:szCs w:val="28"/>
        </w:rPr>
        <w:t>символики-</w:t>
      </w:r>
      <w:r w:rsidRPr="00161629">
        <w:rPr>
          <w:rFonts w:ascii="Times New Roman" w:hAnsi="Times New Roman" w:cs="Times New Roman"/>
          <w:sz w:val="28"/>
          <w:szCs w:val="28"/>
        </w:rPr>
        <w:t>фл</w:t>
      </w:r>
      <w:r w:rsidR="00016D3F">
        <w:rPr>
          <w:rFonts w:ascii="Times New Roman" w:hAnsi="Times New Roman" w:cs="Times New Roman"/>
          <w:sz w:val="28"/>
          <w:szCs w:val="28"/>
        </w:rPr>
        <w:t xml:space="preserve">аг неизбежно пачкается, рвется, </w:t>
      </w:r>
      <w:r w:rsidRPr="00161629">
        <w:rPr>
          <w:rFonts w:ascii="Times New Roman" w:hAnsi="Times New Roman" w:cs="Times New Roman"/>
          <w:sz w:val="28"/>
          <w:szCs w:val="28"/>
        </w:rPr>
        <w:t xml:space="preserve">затем </w:t>
      </w:r>
      <w:r w:rsidR="00016D3F">
        <w:rPr>
          <w:rFonts w:ascii="Times New Roman" w:hAnsi="Times New Roman" w:cs="Times New Roman"/>
          <w:sz w:val="28"/>
          <w:szCs w:val="28"/>
        </w:rPr>
        <w:t>одежда и обувь выбрасываю</w:t>
      </w:r>
      <w:r w:rsidRPr="00161629">
        <w:rPr>
          <w:rFonts w:ascii="Times New Roman" w:hAnsi="Times New Roman" w:cs="Times New Roman"/>
          <w:sz w:val="28"/>
          <w:szCs w:val="28"/>
        </w:rPr>
        <w:t xml:space="preserve">тся. Особенное неуважение отмечаю при виде символики на обуви; </w:t>
      </w:r>
      <w:r w:rsidR="00016D3F">
        <w:rPr>
          <w:noProof/>
          <w:lang w:eastAsia="ru-RU"/>
        </w:rPr>
        <w:drawing>
          <wp:inline distT="0" distB="0" distL="0" distR="0" wp14:anchorId="7307D0A7" wp14:editId="2C5D036A">
            <wp:extent cx="3472248" cy="19274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920" t="23483" r="30830" b="24927"/>
                    <a:stretch/>
                  </pic:blipFill>
                  <pic:spPr bwMode="auto">
                    <a:xfrm>
                      <a:off x="0" y="0"/>
                      <a:ext cx="3472482" cy="1927596"/>
                    </a:xfrm>
                    <a:prstGeom prst="rect">
                      <a:avLst/>
                    </a:prstGeom>
                    <a:ln>
                      <a:noFill/>
                    </a:ln>
                    <a:extLst>
                      <a:ext uri="{53640926-AAD7-44D8-BBD7-CCE9431645EC}">
                        <a14:shadowObscured xmlns:a14="http://schemas.microsoft.com/office/drawing/2010/main"/>
                      </a:ext>
                    </a:extLst>
                  </pic:spPr>
                </pic:pic>
              </a:graphicData>
            </a:graphic>
          </wp:inline>
        </w:drawing>
      </w:r>
    </w:p>
    <w:p w:rsidR="000F13A4" w:rsidRPr="00161629" w:rsidRDefault="000F13A4" w:rsidP="00016D3F">
      <w:pPr>
        <w:ind w:left="1701" w:right="1134" w:firstLine="709"/>
        <w:jc w:val="both"/>
        <w:rPr>
          <w:rFonts w:ascii="Times New Roman" w:hAnsi="Times New Roman" w:cs="Times New Roman"/>
          <w:sz w:val="28"/>
          <w:szCs w:val="28"/>
        </w:rPr>
      </w:pPr>
      <w:r w:rsidRPr="00161629">
        <w:rPr>
          <w:rFonts w:ascii="Times New Roman" w:hAnsi="Times New Roman" w:cs="Times New Roman"/>
          <w:sz w:val="28"/>
          <w:szCs w:val="28"/>
        </w:rPr>
        <w:t>в ходе обсуждения предлагаю обсудить законодательства разных стран в использовании официальной символики.</w:t>
      </w:r>
    </w:p>
    <w:p w:rsidR="000F13A4" w:rsidRPr="00161629" w:rsidRDefault="000F13A4" w:rsidP="00DF1FCE">
      <w:pPr>
        <w:ind w:left="1701" w:right="1134" w:firstLine="709"/>
        <w:jc w:val="both"/>
        <w:rPr>
          <w:rFonts w:ascii="Times New Roman" w:hAnsi="Times New Roman" w:cs="Times New Roman"/>
          <w:sz w:val="28"/>
          <w:szCs w:val="28"/>
        </w:rPr>
      </w:pPr>
      <w:r w:rsidRPr="00161629">
        <w:rPr>
          <w:rFonts w:ascii="Times New Roman" w:hAnsi="Times New Roman" w:cs="Times New Roman"/>
          <w:sz w:val="28"/>
          <w:szCs w:val="28"/>
        </w:rPr>
        <w:t xml:space="preserve">       Мои ученики выступают с исследованиями на научно- практических </w:t>
      </w:r>
      <w:proofErr w:type="gramStart"/>
      <w:r w:rsidRPr="00161629">
        <w:rPr>
          <w:rFonts w:ascii="Times New Roman" w:hAnsi="Times New Roman" w:cs="Times New Roman"/>
          <w:sz w:val="28"/>
          <w:szCs w:val="28"/>
        </w:rPr>
        <w:t>конференциях .Учащиеся</w:t>
      </w:r>
      <w:proofErr w:type="gramEnd"/>
      <w:r w:rsidRPr="00161629">
        <w:rPr>
          <w:rFonts w:ascii="Times New Roman" w:hAnsi="Times New Roman" w:cs="Times New Roman"/>
          <w:sz w:val="28"/>
          <w:szCs w:val="28"/>
        </w:rPr>
        <w:t xml:space="preserve"> 4 класса сравнили тексты колыбельных на русском и английском языке, и пришли к удивительному выводу: русская мама защищает, успокаивает, рассказывает о любви и поддержке, английская-угрожает за непослушание, учит самостоятельно идти по жизни. Английские колыбельные предупреждают ребенка об опасностях окружающего мира, где ребенок будет </w:t>
      </w:r>
      <w:proofErr w:type="gramStart"/>
      <w:r w:rsidRPr="00161629">
        <w:rPr>
          <w:rFonts w:ascii="Times New Roman" w:hAnsi="Times New Roman" w:cs="Times New Roman"/>
          <w:sz w:val="28"/>
          <w:szCs w:val="28"/>
        </w:rPr>
        <w:t>одинок .</w:t>
      </w:r>
      <w:proofErr w:type="gramEnd"/>
    </w:p>
    <w:p w:rsidR="000F13A4" w:rsidRPr="00161629" w:rsidRDefault="000F13A4" w:rsidP="00DF1FCE">
      <w:pPr>
        <w:ind w:left="1701" w:right="1134"/>
        <w:jc w:val="both"/>
        <w:rPr>
          <w:rFonts w:ascii="Times New Roman" w:hAnsi="Times New Roman" w:cs="Times New Roman"/>
          <w:sz w:val="28"/>
          <w:szCs w:val="28"/>
        </w:rPr>
      </w:pPr>
      <w:r w:rsidRPr="00161629">
        <w:rPr>
          <w:rFonts w:ascii="Times New Roman" w:hAnsi="Times New Roman" w:cs="Times New Roman"/>
          <w:sz w:val="28"/>
          <w:szCs w:val="28"/>
        </w:rPr>
        <w:t>Ученик 8 кла</w:t>
      </w:r>
      <w:r w:rsidR="00DF1FCE">
        <w:rPr>
          <w:rFonts w:ascii="Times New Roman" w:hAnsi="Times New Roman" w:cs="Times New Roman"/>
          <w:sz w:val="28"/>
          <w:szCs w:val="28"/>
        </w:rPr>
        <w:t xml:space="preserve">сса сравнил награды Российской </w:t>
      </w:r>
      <w:r w:rsidRPr="00161629">
        <w:rPr>
          <w:rFonts w:ascii="Times New Roman" w:hAnsi="Times New Roman" w:cs="Times New Roman"/>
          <w:sz w:val="28"/>
          <w:szCs w:val="28"/>
        </w:rPr>
        <w:t>Империи и Великобритании. Оказалось, что русские цари награждали за отвагу и защиту Веры и Отечества. Короли на английском троне ценили личную преданность.</w:t>
      </w:r>
    </w:p>
    <w:p w:rsidR="000F13A4" w:rsidRPr="00161629" w:rsidRDefault="000F13A4" w:rsidP="00DF1FCE">
      <w:pPr>
        <w:ind w:left="1701" w:right="1134" w:firstLine="709"/>
        <w:jc w:val="both"/>
        <w:rPr>
          <w:rFonts w:ascii="Times New Roman" w:hAnsi="Times New Roman" w:cs="Times New Roman"/>
          <w:sz w:val="28"/>
          <w:szCs w:val="28"/>
        </w:rPr>
      </w:pPr>
      <w:r w:rsidRPr="00161629">
        <w:rPr>
          <w:rFonts w:ascii="Times New Roman" w:hAnsi="Times New Roman" w:cs="Times New Roman"/>
          <w:sz w:val="28"/>
          <w:szCs w:val="28"/>
        </w:rPr>
        <w:t xml:space="preserve">       Чайные церемонии вызывают большой интерес у многих людей, это часть культурных традиций в разных странах. Ученик 6 класса выступил с исследованием -откуда появились подобные традиции, что использовали люди в качестве чая до появления всем известного напитка. В данной работе приводится много интересных фактов, например, до появления чайных листов англичане закупали траву иван-чая в Российской Империи.</w:t>
      </w:r>
    </w:p>
    <w:p w:rsidR="000F13A4" w:rsidRPr="00C76DE0" w:rsidRDefault="000F13A4" w:rsidP="00DF1FCE">
      <w:pPr>
        <w:ind w:left="1701" w:right="1134" w:firstLine="709"/>
        <w:jc w:val="both"/>
        <w:rPr>
          <w:rFonts w:ascii="Times New Roman" w:hAnsi="Times New Roman" w:cs="Times New Roman"/>
          <w:sz w:val="28"/>
          <w:szCs w:val="28"/>
        </w:rPr>
      </w:pPr>
      <w:r w:rsidRPr="00161629">
        <w:rPr>
          <w:rFonts w:ascii="Times New Roman" w:hAnsi="Times New Roman" w:cs="Times New Roman"/>
          <w:sz w:val="28"/>
          <w:szCs w:val="28"/>
        </w:rPr>
        <w:t xml:space="preserve">                     Сравнительный анализ появления всем известных явлений подводит моих учеников к выводу, что родная история очень </w:t>
      </w:r>
      <w:proofErr w:type="gramStart"/>
      <w:r w:rsidRPr="00161629">
        <w:rPr>
          <w:rFonts w:ascii="Times New Roman" w:hAnsi="Times New Roman" w:cs="Times New Roman"/>
          <w:sz w:val="28"/>
          <w:szCs w:val="28"/>
        </w:rPr>
        <w:t>интересна</w:t>
      </w:r>
      <w:r w:rsidR="00DF1FCE">
        <w:rPr>
          <w:rFonts w:ascii="Times New Roman" w:hAnsi="Times New Roman" w:cs="Times New Roman"/>
          <w:sz w:val="28"/>
          <w:szCs w:val="28"/>
        </w:rPr>
        <w:t xml:space="preserve">я,   </w:t>
      </w:r>
      <w:proofErr w:type="gramEnd"/>
      <w:r w:rsidR="00DF1FCE">
        <w:rPr>
          <w:rFonts w:ascii="Times New Roman" w:hAnsi="Times New Roman" w:cs="Times New Roman"/>
          <w:sz w:val="28"/>
          <w:szCs w:val="28"/>
        </w:rPr>
        <w:t xml:space="preserve">                   практически всегда</w:t>
      </w:r>
      <w:r w:rsidRPr="00161629">
        <w:rPr>
          <w:rFonts w:ascii="Times New Roman" w:hAnsi="Times New Roman" w:cs="Times New Roman"/>
          <w:sz w:val="28"/>
          <w:szCs w:val="28"/>
        </w:rPr>
        <w:t xml:space="preserve"> тесно переплетается с мировой. Знакомство с </w:t>
      </w:r>
      <w:r w:rsidRPr="00161629">
        <w:rPr>
          <w:rFonts w:ascii="Times New Roman" w:hAnsi="Times New Roman" w:cs="Times New Roman"/>
          <w:sz w:val="28"/>
          <w:szCs w:val="28"/>
        </w:rPr>
        <w:lastRenderedPageBreak/>
        <w:t xml:space="preserve">иноязычной культурой обогащает </w:t>
      </w:r>
      <w:r w:rsidR="00DF1FCE">
        <w:rPr>
          <w:rFonts w:ascii="Times New Roman" w:hAnsi="Times New Roman" w:cs="Times New Roman"/>
          <w:sz w:val="28"/>
          <w:szCs w:val="28"/>
        </w:rPr>
        <w:t>родной язык, расширяет кругозор, прививает чувство гордости за родную страну.</w:t>
      </w:r>
      <w:r w:rsidRPr="00161629">
        <w:rPr>
          <w:rFonts w:ascii="Times New Roman" w:hAnsi="Times New Roman" w:cs="Times New Roman"/>
          <w:sz w:val="28"/>
          <w:szCs w:val="28"/>
        </w:rPr>
        <w:t xml:space="preserve">                                                            </w:t>
      </w:r>
    </w:p>
    <w:p w:rsidR="000F13A4" w:rsidRPr="00161629" w:rsidRDefault="000F13A4" w:rsidP="00DF1FCE">
      <w:pPr>
        <w:ind w:left="1701" w:right="1134" w:firstLine="709"/>
        <w:jc w:val="both"/>
        <w:rPr>
          <w:rFonts w:ascii="Times New Roman" w:hAnsi="Times New Roman" w:cs="Times New Roman"/>
          <w:b/>
          <w:bCs/>
          <w:color w:val="474534"/>
          <w:sz w:val="28"/>
          <w:szCs w:val="28"/>
          <w:bdr w:val="none" w:sz="0" w:space="0" w:color="auto" w:frame="1"/>
        </w:rPr>
      </w:pPr>
    </w:p>
    <w:p w:rsidR="000F13A4" w:rsidRPr="00161629" w:rsidRDefault="000F13A4" w:rsidP="00DF1FCE">
      <w:pPr>
        <w:ind w:left="1701" w:right="1134" w:firstLine="709"/>
        <w:jc w:val="both"/>
        <w:rPr>
          <w:rFonts w:ascii="Times New Roman" w:hAnsi="Times New Roman" w:cs="Times New Roman"/>
          <w:b/>
          <w:bCs/>
          <w:color w:val="474534"/>
          <w:sz w:val="28"/>
          <w:szCs w:val="28"/>
          <w:bdr w:val="none" w:sz="0" w:space="0" w:color="auto" w:frame="1"/>
        </w:rPr>
      </w:pPr>
      <w:r>
        <w:rPr>
          <w:rFonts w:ascii="Times New Roman" w:hAnsi="Times New Roman" w:cs="Times New Roman"/>
          <w:b/>
          <w:bCs/>
          <w:color w:val="474534"/>
          <w:sz w:val="28"/>
          <w:szCs w:val="28"/>
          <w:bdr w:val="none" w:sz="0" w:space="0" w:color="auto" w:frame="1"/>
        </w:rPr>
        <w:t>Литература</w:t>
      </w:r>
    </w:p>
    <w:p w:rsidR="000F13A4" w:rsidRPr="00325C06" w:rsidRDefault="000F13A4" w:rsidP="00DF1FCE">
      <w:pPr>
        <w:pStyle w:val="a3"/>
        <w:numPr>
          <w:ilvl w:val="0"/>
          <w:numId w:val="3"/>
        </w:numPr>
        <w:jc w:val="both"/>
        <w:rPr>
          <w:rFonts w:ascii="Times New Roman" w:hAnsi="Times New Roman"/>
          <w:color w:val="000000"/>
          <w:sz w:val="28"/>
          <w:szCs w:val="28"/>
          <w:shd w:val="clear" w:color="auto" w:fill="FFFFFF"/>
        </w:rPr>
      </w:pPr>
      <w:proofErr w:type="spellStart"/>
      <w:r w:rsidRPr="00325C06">
        <w:rPr>
          <w:rFonts w:ascii="Times New Roman" w:hAnsi="Times New Roman"/>
          <w:color w:val="000000"/>
          <w:sz w:val="28"/>
          <w:szCs w:val="28"/>
          <w:shd w:val="clear" w:color="auto" w:fill="FFFFFF"/>
        </w:rPr>
        <w:t>Нюкалова</w:t>
      </w:r>
      <w:proofErr w:type="spellEnd"/>
      <w:r w:rsidRPr="00325C06">
        <w:rPr>
          <w:rFonts w:ascii="Times New Roman" w:hAnsi="Times New Roman"/>
          <w:color w:val="000000"/>
          <w:sz w:val="28"/>
          <w:szCs w:val="28"/>
          <w:shd w:val="clear" w:color="auto" w:fill="FFFFFF"/>
        </w:rPr>
        <w:t xml:space="preserve"> Ю.С. Колыбельная песня- первая песня в жизни человека.   Исследовательское общество учащихся. -Тверь.</w:t>
      </w:r>
      <w:r>
        <w:rPr>
          <w:rFonts w:ascii="Times New Roman" w:hAnsi="Times New Roman"/>
          <w:color w:val="000000"/>
          <w:sz w:val="28"/>
          <w:szCs w:val="28"/>
          <w:shd w:val="clear" w:color="auto" w:fill="FFFFFF"/>
        </w:rPr>
        <w:t xml:space="preserve"> </w:t>
      </w:r>
      <w:r w:rsidRPr="00325C0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5C06">
        <w:rPr>
          <w:rFonts w:ascii="Times New Roman" w:hAnsi="Times New Roman"/>
          <w:color w:val="000000"/>
          <w:sz w:val="28"/>
          <w:szCs w:val="28"/>
          <w:shd w:val="clear" w:color="auto" w:fill="FFFFFF"/>
        </w:rPr>
        <w:t>2015.</w:t>
      </w:r>
    </w:p>
    <w:p w:rsidR="000F13A4" w:rsidRPr="00325C06" w:rsidRDefault="000F13A4" w:rsidP="00DF1FCE">
      <w:pPr>
        <w:pStyle w:val="a3"/>
        <w:numPr>
          <w:ilvl w:val="0"/>
          <w:numId w:val="3"/>
        </w:numPr>
        <w:jc w:val="both"/>
        <w:rPr>
          <w:rFonts w:ascii="Times New Roman" w:hAnsi="Times New Roman"/>
          <w:color w:val="000000"/>
          <w:sz w:val="28"/>
          <w:szCs w:val="28"/>
          <w:shd w:val="clear" w:color="auto" w:fill="FFFFFF"/>
        </w:rPr>
      </w:pPr>
      <w:r w:rsidRPr="00325C06">
        <w:rPr>
          <w:rFonts w:ascii="Times New Roman" w:hAnsi="Times New Roman"/>
          <w:color w:val="000000"/>
          <w:sz w:val="28"/>
          <w:szCs w:val="28"/>
          <w:shd w:val="clear" w:color="auto" w:fill="FFFFFF"/>
        </w:rPr>
        <w:t xml:space="preserve"> </w:t>
      </w:r>
      <w:proofErr w:type="spellStart"/>
      <w:r w:rsidRPr="00325C06">
        <w:rPr>
          <w:rFonts w:ascii="Times New Roman" w:hAnsi="Times New Roman"/>
          <w:color w:val="000000"/>
          <w:sz w:val="28"/>
          <w:szCs w:val="28"/>
          <w:shd w:val="clear" w:color="auto" w:fill="FFFFFF"/>
        </w:rPr>
        <w:t>Потешки</w:t>
      </w:r>
      <w:proofErr w:type="spellEnd"/>
      <w:r w:rsidRPr="00325C06">
        <w:rPr>
          <w:rFonts w:ascii="Times New Roman" w:hAnsi="Times New Roman"/>
          <w:color w:val="000000"/>
          <w:sz w:val="28"/>
          <w:szCs w:val="28"/>
          <w:shd w:val="clear" w:color="auto" w:fill="FFFFFF"/>
        </w:rPr>
        <w:t>, считалки, небылицы. - М., 1989.</w:t>
      </w:r>
    </w:p>
    <w:p w:rsidR="000F13A4" w:rsidRPr="00325C06" w:rsidRDefault="000F13A4" w:rsidP="00DF1FCE">
      <w:pPr>
        <w:pStyle w:val="a3"/>
        <w:numPr>
          <w:ilvl w:val="0"/>
          <w:numId w:val="3"/>
        </w:numPr>
        <w:jc w:val="both"/>
        <w:rPr>
          <w:rFonts w:ascii="Times New Roman" w:hAnsi="Times New Roman"/>
          <w:color w:val="000000"/>
          <w:sz w:val="28"/>
          <w:szCs w:val="28"/>
          <w:shd w:val="clear" w:color="auto" w:fill="FFFFFF"/>
        </w:rPr>
      </w:pPr>
      <w:r w:rsidRPr="00325C06">
        <w:rPr>
          <w:rFonts w:ascii="Times New Roman" w:hAnsi="Times New Roman"/>
          <w:color w:val="000000"/>
          <w:sz w:val="28"/>
          <w:szCs w:val="28"/>
          <w:shd w:val="clear" w:color="auto" w:fill="FFFFFF"/>
        </w:rPr>
        <w:t xml:space="preserve"> Психотерапевтические секреты колыбельных. - Русь. - 2006. - № 1.</w:t>
      </w:r>
    </w:p>
    <w:p w:rsidR="000F13A4" w:rsidRPr="00325C06" w:rsidRDefault="000F13A4" w:rsidP="00DF1FCE">
      <w:pPr>
        <w:pStyle w:val="a3"/>
        <w:numPr>
          <w:ilvl w:val="0"/>
          <w:numId w:val="3"/>
        </w:numPr>
        <w:jc w:val="both"/>
        <w:rPr>
          <w:rFonts w:ascii="Times New Roman" w:hAnsi="Times New Roman"/>
          <w:color w:val="000000"/>
          <w:sz w:val="28"/>
          <w:szCs w:val="28"/>
          <w:shd w:val="clear" w:color="auto" w:fill="FFFFFF"/>
        </w:rPr>
      </w:pPr>
      <w:r w:rsidRPr="00325C06">
        <w:rPr>
          <w:rFonts w:ascii="Times New Roman" w:hAnsi="Times New Roman"/>
          <w:b/>
          <w:color w:val="000000"/>
          <w:sz w:val="28"/>
          <w:szCs w:val="28"/>
          <w:shd w:val="clear" w:color="auto" w:fill="FFFFFF"/>
        </w:rPr>
        <w:t xml:space="preserve"> </w:t>
      </w:r>
      <w:r w:rsidRPr="00325C06">
        <w:rPr>
          <w:rFonts w:ascii="Times New Roman" w:hAnsi="Times New Roman"/>
          <w:sz w:val="28"/>
          <w:szCs w:val="28"/>
        </w:rPr>
        <w:t xml:space="preserve">Леонова </w:t>
      </w:r>
      <w:proofErr w:type="gramStart"/>
      <w:r w:rsidRPr="00325C06">
        <w:rPr>
          <w:rFonts w:ascii="Times New Roman" w:hAnsi="Times New Roman"/>
          <w:sz w:val="28"/>
          <w:szCs w:val="28"/>
        </w:rPr>
        <w:t>Е.В .</w:t>
      </w:r>
      <w:proofErr w:type="gramEnd"/>
      <w:r w:rsidRPr="00325C06">
        <w:rPr>
          <w:rFonts w:ascii="Times New Roman" w:hAnsi="Times New Roman"/>
          <w:sz w:val="28"/>
          <w:szCs w:val="28"/>
        </w:rPr>
        <w:t xml:space="preserve"> Колыбельная – вчера, сегодня, завтра…</w:t>
      </w:r>
      <w:r w:rsidRPr="00325C06">
        <w:rPr>
          <w:rFonts w:ascii="Times New Roman" w:hAnsi="Times New Roman"/>
          <w:b/>
          <w:sz w:val="28"/>
          <w:szCs w:val="28"/>
        </w:rPr>
        <w:t xml:space="preserve"> -</w:t>
      </w:r>
      <w:r w:rsidRPr="00325C06">
        <w:rPr>
          <w:rFonts w:ascii="Times New Roman" w:hAnsi="Times New Roman"/>
          <w:sz w:val="28"/>
          <w:szCs w:val="28"/>
        </w:rPr>
        <w:t>Москва . 2010.</w:t>
      </w:r>
    </w:p>
    <w:p w:rsidR="000F13A4" w:rsidRPr="00EC44B8" w:rsidRDefault="00FF1CC3" w:rsidP="00DF1FCE">
      <w:pPr>
        <w:numPr>
          <w:ilvl w:val="0"/>
          <w:numId w:val="3"/>
        </w:numPr>
        <w:shd w:val="clear" w:color="auto" w:fill="FFFFFF"/>
        <w:spacing w:before="100" w:beforeAutospacing="1" w:after="24" w:line="240" w:lineRule="auto"/>
        <w:jc w:val="both"/>
        <w:rPr>
          <w:rFonts w:ascii="Times New Roman" w:eastAsia="Times New Roman" w:hAnsi="Times New Roman"/>
          <w:sz w:val="28"/>
          <w:szCs w:val="28"/>
          <w:lang w:eastAsia="ru-RU"/>
        </w:rPr>
      </w:pPr>
      <w:r>
        <w:t xml:space="preserve"> </w:t>
      </w:r>
      <w:r w:rsidR="000F13A4" w:rsidRPr="00FF1CC3">
        <w:rPr>
          <w:rFonts w:ascii="Times New Roman" w:eastAsia="Times New Roman" w:hAnsi="Times New Roman"/>
          <w:iCs/>
          <w:sz w:val="28"/>
          <w:szCs w:val="28"/>
          <w:lang w:eastAsia="ru-RU"/>
        </w:rPr>
        <w:t>Спасский И.Г</w:t>
      </w:r>
      <w:r w:rsidR="000F13A4" w:rsidRPr="00EC44B8">
        <w:rPr>
          <w:rFonts w:ascii="Times New Roman" w:eastAsia="Times New Roman" w:hAnsi="Times New Roman"/>
          <w:i/>
          <w:iCs/>
          <w:sz w:val="28"/>
          <w:szCs w:val="28"/>
          <w:lang w:eastAsia="ru-RU"/>
        </w:rPr>
        <w:t>.</w:t>
      </w:r>
      <w:r w:rsidR="000F13A4" w:rsidRPr="00EC44B8">
        <w:rPr>
          <w:rFonts w:ascii="Times New Roman" w:eastAsia="Times New Roman" w:hAnsi="Times New Roman"/>
          <w:sz w:val="28"/>
          <w:szCs w:val="28"/>
          <w:lang w:eastAsia="ru-RU"/>
        </w:rPr>
        <w:t xml:space="preserve"> Иностранные и русские ордена до 1917 года. — СПб: </w:t>
      </w:r>
      <w:proofErr w:type="spellStart"/>
      <w:r w:rsidR="000F13A4" w:rsidRPr="00EC44B8">
        <w:rPr>
          <w:rFonts w:ascii="Times New Roman" w:eastAsia="Times New Roman" w:hAnsi="Times New Roman"/>
          <w:sz w:val="28"/>
          <w:szCs w:val="28"/>
          <w:lang w:eastAsia="ru-RU"/>
        </w:rPr>
        <w:t>Дор</w:t>
      </w:r>
      <w:r w:rsidR="000F13A4">
        <w:rPr>
          <w:rFonts w:ascii="Times New Roman" w:eastAsia="Times New Roman" w:hAnsi="Times New Roman"/>
          <w:sz w:val="28"/>
          <w:szCs w:val="28"/>
          <w:lang w:eastAsia="ru-RU"/>
        </w:rPr>
        <w:t>валь</w:t>
      </w:r>
      <w:proofErr w:type="spellEnd"/>
      <w:r w:rsidR="000F13A4">
        <w:rPr>
          <w:rFonts w:ascii="Times New Roman" w:eastAsia="Times New Roman" w:hAnsi="Times New Roman"/>
          <w:sz w:val="28"/>
          <w:szCs w:val="28"/>
          <w:lang w:eastAsia="ru-RU"/>
        </w:rPr>
        <w:t>, 1993. — С. 196</w:t>
      </w:r>
      <w:r w:rsidR="000F13A4" w:rsidRPr="00EC44B8">
        <w:rPr>
          <w:rFonts w:ascii="Times New Roman" w:eastAsia="Times New Roman" w:hAnsi="Times New Roman"/>
          <w:sz w:val="28"/>
          <w:szCs w:val="28"/>
          <w:lang w:eastAsia="ru-RU"/>
        </w:rPr>
        <w:t>.</w:t>
      </w:r>
    </w:p>
    <w:p w:rsidR="000F13A4" w:rsidRPr="00EC44B8" w:rsidRDefault="000F13A4" w:rsidP="00DF1FCE">
      <w:pPr>
        <w:numPr>
          <w:ilvl w:val="0"/>
          <w:numId w:val="3"/>
        </w:numPr>
        <w:shd w:val="clear" w:color="auto" w:fill="FFFFFF"/>
        <w:spacing w:before="100" w:beforeAutospacing="1" w:after="24" w:line="240" w:lineRule="auto"/>
        <w:jc w:val="both"/>
        <w:rPr>
          <w:rFonts w:ascii="Times New Roman" w:eastAsia="Times New Roman" w:hAnsi="Times New Roman"/>
          <w:sz w:val="28"/>
          <w:szCs w:val="28"/>
          <w:lang w:eastAsia="ru-RU"/>
        </w:rPr>
      </w:pPr>
      <w:r w:rsidRPr="00FF1CC3">
        <w:rPr>
          <w:rFonts w:ascii="Times New Roman" w:eastAsia="Times New Roman" w:hAnsi="Times New Roman"/>
          <w:iCs/>
          <w:sz w:val="28"/>
          <w:szCs w:val="28"/>
          <w:lang w:eastAsia="ru-RU"/>
        </w:rPr>
        <w:t>Кузнецов А.</w:t>
      </w:r>
      <w:r w:rsidRPr="00EC44B8">
        <w:rPr>
          <w:rFonts w:ascii="Times New Roman" w:eastAsia="Times New Roman" w:hAnsi="Times New Roman"/>
          <w:i/>
          <w:iCs/>
          <w:sz w:val="28"/>
          <w:szCs w:val="28"/>
          <w:lang w:eastAsia="ru-RU"/>
        </w:rPr>
        <w:t xml:space="preserve"> А.</w:t>
      </w:r>
      <w:r w:rsidRPr="00EC44B8">
        <w:rPr>
          <w:rFonts w:ascii="Times New Roman" w:eastAsia="Times New Roman" w:hAnsi="Times New Roman"/>
          <w:sz w:val="28"/>
          <w:szCs w:val="28"/>
          <w:lang w:eastAsia="ru-RU"/>
        </w:rPr>
        <w:t> Ордена и медали России. — М.: Издательство МГУ, 1985. </w:t>
      </w:r>
    </w:p>
    <w:p w:rsidR="00C35960" w:rsidRPr="00FF1CC3" w:rsidRDefault="000F13A4" w:rsidP="00DF1FCE">
      <w:pPr>
        <w:pStyle w:val="a3"/>
        <w:numPr>
          <w:ilvl w:val="0"/>
          <w:numId w:val="3"/>
        </w:numPr>
        <w:jc w:val="both"/>
      </w:pPr>
      <w:r w:rsidRPr="00FF1CC3">
        <w:rPr>
          <w:rFonts w:ascii="Times New Roman" w:eastAsia="Times New Roman" w:hAnsi="Times New Roman"/>
          <w:iCs/>
          <w:sz w:val="28"/>
          <w:szCs w:val="28"/>
          <w:lang w:eastAsia="ru-RU"/>
        </w:rPr>
        <w:t>Кузнецов А. А.</w:t>
      </w:r>
      <w:r w:rsidRPr="00FF1CC3">
        <w:rPr>
          <w:rFonts w:ascii="Times New Roman" w:eastAsia="Times New Roman" w:hAnsi="Times New Roman"/>
          <w:sz w:val="28"/>
          <w:szCs w:val="28"/>
          <w:lang w:eastAsia="ru-RU"/>
        </w:rPr>
        <w:t> Награды.</w:t>
      </w:r>
      <w:r w:rsidRPr="00C76DE0">
        <w:rPr>
          <w:rFonts w:ascii="Times New Roman" w:eastAsia="Times New Roman" w:hAnsi="Times New Roman"/>
          <w:sz w:val="28"/>
          <w:szCs w:val="28"/>
          <w:lang w:eastAsia="ru-RU"/>
        </w:rPr>
        <w:t xml:space="preserve"> Энциклопедический путеводитель по истории российских </w:t>
      </w:r>
      <w:proofErr w:type="gramStart"/>
      <w:r w:rsidRPr="00C76DE0">
        <w:rPr>
          <w:rFonts w:ascii="Times New Roman" w:eastAsia="Times New Roman" w:hAnsi="Times New Roman"/>
          <w:sz w:val="28"/>
          <w:szCs w:val="28"/>
          <w:lang w:eastAsia="ru-RU"/>
        </w:rPr>
        <w:t>наград.-</w:t>
      </w:r>
      <w:proofErr w:type="gramEnd"/>
      <w:r w:rsidRPr="00C76DE0">
        <w:rPr>
          <w:rFonts w:ascii="Times New Roman" w:eastAsia="Times New Roman" w:hAnsi="Times New Roman"/>
          <w:sz w:val="28"/>
          <w:szCs w:val="28"/>
          <w:lang w:eastAsia="ru-RU"/>
        </w:rPr>
        <w:t>М: Издательство МГУ, 1998</w:t>
      </w:r>
    </w:p>
    <w:p w:rsidR="00FF1CC3" w:rsidRDefault="00FF1CC3" w:rsidP="00DF1FCE">
      <w:pPr>
        <w:jc w:val="both"/>
      </w:pPr>
    </w:p>
    <w:p w:rsidR="00FF1CC3" w:rsidRDefault="00FF1CC3" w:rsidP="00DF1FCE">
      <w:pPr>
        <w:jc w:val="both"/>
      </w:pPr>
    </w:p>
    <w:sectPr w:rsidR="00FF1CC3" w:rsidSect="00DF1F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5578A"/>
    <w:multiLevelType w:val="hybridMultilevel"/>
    <w:tmpl w:val="966E999A"/>
    <w:lvl w:ilvl="0" w:tplc="2616836A">
      <w:start w:val="1"/>
      <w:numFmt w:val="decimal"/>
      <w:lvlText w:val="%1."/>
      <w:lvlJc w:val="left"/>
      <w:pPr>
        <w:ind w:left="502" w:hanging="360"/>
      </w:pPr>
      <w:rPr>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D1223D"/>
    <w:multiLevelType w:val="hybridMultilevel"/>
    <w:tmpl w:val="8C7CD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0B33739"/>
    <w:multiLevelType w:val="hybridMultilevel"/>
    <w:tmpl w:val="AA68F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2"/>
  </w:compat>
  <w:rsids>
    <w:rsidRoot w:val="000F13A4"/>
    <w:rsid w:val="00016D3F"/>
    <w:rsid w:val="000F13A4"/>
    <w:rsid w:val="00136491"/>
    <w:rsid w:val="004903C4"/>
    <w:rsid w:val="00C35960"/>
    <w:rsid w:val="00C76DE0"/>
    <w:rsid w:val="00DF1FCE"/>
    <w:rsid w:val="00EB3EE4"/>
    <w:rsid w:val="00F8339F"/>
    <w:rsid w:val="00FD3E77"/>
    <w:rsid w:val="00FF1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7CBE97-3423-4B90-8504-CE34C039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3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13A4"/>
    <w:pPr>
      <w:ind w:left="720"/>
      <w:contextualSpacing/>
    </w:pPr>
    <w:rPr>
      <w:rFonts w:ascii="Calibri" w:eastAsia="Calibri" w:hAnsi="Calibri" w:cs="Times New Roman"/>
    </w:rPr>
  </w:style>
  <w:style w:type="character" w:styleId="a4">
    <w:name w:val="Hyperlink"/>
    <w:basedOn w:val="a0"/>
    <w:rsid w:val="000F13A4"/>
    <w:rPr>
      <w:color w:val="0000FF"/>
      <w:u w:val="single"/>
    </w:rPr>
  </w:style>
  <w:style w:type="table" w:styleId="a5">
    <w:name w:val="Table Grid"/>
    <w:basedOn w:val="a1"/>
    <w:uiPriority w:val="59"/>
    <w:rsid w:val="00FF1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880</Words>
  <Characters>5016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Ноутбук</cp:lastModifiedBy>
  <cp:revision>8</cp:revision>
  <dcterms:created xsi:type="dcterms:W3CDTF">2019-10-14T13:57:00Z</dcterms:created>
  <dcterms:modified xsi:type="dcterms:W3CDTF">2022-07-21T07:32:00Z</dcterms:modified>
</cp:coreProperties>
</file>