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9EEA" w14:textId="74059D27" w:rsidR="00804133" w:rsidRPr="0013665D" w:rsidRDefault="00804133" w:rsidP="0013665D">
      <w:pPr>
        <w:spacing w:before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  <w:u w:val="thick"/>
        </w:rPr>
        <w:t>проект</w:t>
      </w:r>
      <w:r w:rsidRPr="0013665D">
        <w:rPr>
          <w:rFonts w:ascii="Times New Roman" w:hAnsi="Times New Roman" w:cs="Times New Roman"/>
          <w:sz w:val="24"/>
          <w:szCs w:val="24"/>
        </w:rPr>
        <w:t>: “</w:t>
      </w:r>
      <w:r w:rsidRPr="0013665D">
        <w:rPr>
          <w:rFonts w:ascii="Times New Roman" w:hAnsi="Times New Roman" w:cs="Times New Roman"/>
          <w:sz w:val="24"/>
          <w:szCs w:val="24"/>
        </w:rPr>
        <w:t>Юные техники</w:t>
      </w:r>
      <w:r w:rsidRPr="0013665D">
        <w:rPr>
          <w:rFonts w:ascii="Times New Roman" w:hAnsi="Times New Roman" w:cs="Times New Roman"/>
          <w:sz w:val="24"/>
          <w:szCs w:val="24"/>
        </w:rPr>
        <w:t>”</w:t>
      </w:r>
    </w:p>
    <w:p w14:paraId="190B313B" w14:textId="77777777" w:rsidR="00804133" w:rsidRPr="0013665D" w:rsidRDefault="00804133" w:rsidP="0013665D">
      <w:pPr>
        <w:spacing w:before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как условие для развития конструктивно технического творчества детей дошкольного возраста через проектно-исследовательскую деятельность</w:t>
      </w:r>
    </w:p>
    <w:p w14:paraId="7F6C7D0F" w14:textId="77777777" w:rsidR="00804133" w:rsidRPr="0013665D" w:rsidRDefault="00804133" w:rsidP="00136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6814A" w14:textId="2D17A6F3" w:rsidR="003A0FF8" w:rsidRPr="0013665D" w:rsidRDefault="003F2CDC" w:rsidP="00136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Актуальность</w:t>
      </w:r>
    </w:p>
    <w:p w14:paraId="019D627C" w14:textId="0DD7DF9B" w:rsidR="003F2CDC" w:rsidRPr="0013665D" w:rsidRDefault="003F2CDC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одной из проблем в нашей стране является недостаточная обеспеченность инженерными кадрами и низкий статус инженерного образования. В связи с этим мы считаем, что привитие интереса у детей к области конструирования, робототехники, автоматизированных систем и популяризацию инженерных профессий надо начинать с раннего детства. Центральным звеном данного проекта является, конечно, ребенок.</w:t>
      </w:r>
    </w:p>
    <w:p w14:paraId="41E85C75" w14:textId="37A7A7AA" w:rsidR="003F2CDC" w:rsidRPr="0013665D" w:rsidRDefault="003F2CDC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Основная идея проекта – создание необходимых условий для реализации интересов детей в сфере конструирования, моделирования, развитие их информационной и технологической культуры. Проект направлен на формирование познавательной мотивации у детей дошкольного возраста и приобретение опыта продуктивной творческой деятельности.</w:t>
      </w:r>
    </w:p>
    <w:p w14:paraId="35D7F289" w14:textId="58E5BA8B" w:rsidR="00804133" w:rsidRPr="0013665D" w:rsidRDefault="00D752F1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</w:t>
      </w: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родолжительност</w:t>
      </w: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ь</w:t>
      </w:r>
      <w:r w:rsidR="00804133"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проекта:</w:t>
      </w:r>
      <w:r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04133"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Долгосрочный</w:t>
      </w:r>
    </w:p>
    <w:p w14:paraId="21DAE727" w14:textId="0CB1CA8A" w:rsidR="00D752F1" w:rsidRPr="0013665D" w:rsidRDefault="00D752F1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</w:t>
      </w: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остав участников (индивидуальные, групповые, фронтальные</w:t>
      </w:r>
      <w:r w:rsidRPr="0013665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)</w:t>
      </w:r>
    </w:p>
    <w:p w14:paraId="1C202DAE" w14:textId="0A818B35" w:rsidR="00804133" w:rsidRPr="0013665D" w:rsidRDefault="00804133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проекта:</w:t>
      </w:r>
      <w:r w:rsidR="00D752F1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2F1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информационно-практико-</w:t>
      </w:r>
      <w:proofErr w:type="gramStart"/>
      <w:r w:rsidR="00D752F1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ориентированны</w:t>
      </w:r>
      <w:r w:rsidR="0013665D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й;</w:t>
      </w:r>
      <w:r w:rsidR="0013665D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</w:t>
      </w:r>
      <w:proofErr w:type="gramEnd"/>
      <w:r w:rsidR="0013665D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-творчески</w:t>
      </w:r>
      <w:r w:rsidR="0013665D" w:rsidRPr="0013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</w:p>
    <w:p w14:paraId="0087920A" w14:textId="24065E66" w:rsidR="003F2CDC" w:rsidRPr="0013665D" w:rsidRDefault="003F2CDC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Цель</w:t>
      </w:r>
      <w:r w:rsidR="00051918" w:rsidRPr="0013665D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конструктивно-технического творчества детей дошкольного возраста</w:t>
      </w:r>
    </w:p>
    <w:p w14:paraId="23603CD5" w14:textId="31E8AF24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Задачи</w:t>
      </w:r>
    </w:p>
    <w:p w14:paraId="4693CE78" w14:textId="1921C685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● Создать условия для совершенствования и развития профессиональнопедагогических компетенций педагогов, обеспечивающих освоение моделей инновационной деятельности в современных условиях развития образования.</w:t>
      </w:r>
    </w:p>
    <w:p w14:paraId="3FC99E8E" w14:textId="6F371101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Создать аннотированный каталог дидактических и методических материалов в цифровом формате, ориентированных на развитие развитие конструктивно-технического творчества дошкольника, по тематике проекта</w:t>
      </w:r>
    </w:p>
    <w:p w14:paraId="2E944063" w14:textId="73A0C647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Повысить заинтересованность родителей во взаимодействии с детским садом через создание образовательных проектов технической направленности для реализации задач проекта.</w:t>
      </w:r>
    </w:p>
    <w:p w14:paraId="79E38601" w14:textId="69357BB5" w:rsidR="00E67E85" w:rsidRPr="0013665D" w:rsidRDefault="00E67E85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hAnsi="Times New Roman" w:cs="Times New Roman"/>
          <w:sz w:val="24"/>
          <w:szCs w:val="24"/>
        </w:rPr>
        <w:t>Предмет инновационной деятельности: программно-методические и организационно-педагогические условия, обеспечивающие эффективное использование проектно-исследовательских технологий в целях развития конструктивно-технического творчества детей дошкольного возраста</w:t>
      </w:r>
    </w:p>
    <w:p w14:paraId="7B96BADE" w14:textId="6A688B4B" w:rsidR="003F2CDC" w:rsidRPr="0013665D" w:rsidRDefault="003F2CDC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 xml:space="preserve">Участники проекта. </w:t>
      </w:r>
      <w:proofErr w:type="gramStart"/>
      <w:r w:rsidRPr="0013665D">
        <w:rPr>
          <w:rFonts w:ascii="Times New Roman" w:hAnsi="Times New Roman" w:cs="Times New Roman"/>
          <w:sz w:val="24"/>
          <w:szCs w:val="24"/>
        </w:rPr>
        <w:t>Воспитатели ,дети</w:t>
      </w:r>
      <w:proofErr w:type="gramEnd"/>
      <w:r w:rsidRPr="0013665D">
        <w:rPr>
          <w:rFonts w:ascii="Times New Roman" w:hAnsi="Times New Roman" w:cs="Times New Roman"/>
          <w:sz w:val="24"/>
          <w:szCs w:val="24"/>
        </w:rPr>
        <w:t>, родители</w:t>
      </w:r>
    </w:p>
    <w:p w14:paraId="47B4A692" w14:textId="7CFA0E9A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 xml:space="preserve">I этап – </w:t>
      </w:r>
      <w:proofErr w:type="gramStart"/>
      <w:r w:rsidRPr="0013665D">
        <w:rPr>
          <w:rFonts w:ascii="Times New Roman" w:hAnsi="Times New Roman" w:cs="Times New Roman"/>
          <w:sz w:val="24"/>
          <w:szCs w:val="24"/>
        </w:rPr>
        <w:t>аналитико-проектировочный</w:t>
      </w:r>
      <w:proofErr w:type="gramEnd"/>
      <w:r w:rsidRPr="0013665D">
        <w:rPr>
          <w:rFonts w:ascii="Times New Roman" w:hAnsi="Times New Roman" w:cs="Times New Roman"/>
          <w:sz w:val="24"/>
          <w:szCs w:val="24"/>
        </w:rPr>
        <w:t xml:space="preserve"> На этом этапе планируется решение следующих задач: ● осуществление детальной концептуализации проекта; ● подготовка материалов по основным направлениям проекта, анализ имеющихся средств и ресурсов; ● осуществление информационно-методической подготовки участников проекта </w:t>
      </w:r>
    </w:p>
    <w:p w14:paraId="200F353D" w14:textId="25F73CED" w:rsidR="00051918" w:rsidRPr="0013665D" w:rsidRDefault="000519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II этап – организационно-практический На этом этапе планируется решение следующих задач: ● электронных дидактических и методических материалов, компьютерных обучающих программ, цифровых ресурсов и сред, для развития конструктивно-</w:t>
      </w:r>
      <w:r w:rsidRPr="0013665D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творчества у детей дошкольного возраста; ● организация программно-методического обеспечения образовательного процесса по использованию лаборатории крупноэлементного конструирования, цифровых лабораторий для дошкольников, мультстудию, конструкторов и других ресурсов и средств; ● разработка и организация образовательных ресурсов для обеспечения образовательного процесса ДОУ; ● апробация эффективных практик применения проектноисслеовательской деятельности в условиях реального образовательного процесса; ● подбор и использование диагностических материалов, обеспечивающих достоверность и доказательность получаемых результатов; </w:t>
      </w:r>
    </w:p>
    <w:p w14:paraId="18E91FE6" w14:textId="583ED279" w:rsidR="002D1318" w:rsidRPr="0013665D" w:rsidRDefault="002D1318" w:rsidP="001366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Материал и техническое обеспечение</w:t>
      </w:r>
    </w:p>
    <w:p w14:paraId="7D1D6111" w14:textId="059E1C14" w:rsidR="002D1318" w:rsidRPr="0013665D" w:rsidRDefault="002D1318" w:rsidP="0013665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Конструкторы «Конструктор UARO базовый набор ( step 1)» 2. Конструктор UARO ресурсный набор (step 2) 3. Конструктор UARO ресурсный набор №2 (step 3) 4. Конструктор UARO ресурсный набор №3 (step 4) 5. Kubo Coding + 6. Интерактивное пособие инженерно-техническо й направленности Технофантазеры 7. Интерактивное пособие инженерно-техническо й направленности "ИКаРёнок+" 8. Базовый набор LEGO Education WeDo 2.0 9. Набор робототехники "Малыш 2" (программные алгоритмы сборки с пультом управления)</w:t>
      </w:r>
    </w:p>
    <w:p w14:paraId="085A6B89" w14:textId="77777777" w:rsidR="002D1318" w:rsidRPr="0013665D" w:rsidRDefault="002D1318" w:rsidP="0013665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69B0F14" w14:textId="479A9A38" w:rsidR="002D1318" w:rsidRPr="0013665D" w:rsidRDefault="002D1318" w:rsidP="0013665D">
      <w:pPr>
        <w:shd w:val="clear" w:color="auto" w:fill="FFFFFF"/>
        <w:spacing w:after="15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Проведение практикума 1. День открытых дверей для родителей. Деятельность проекта «Технология успеха» 2. Мастер-классы: - «Робототехника в дошкольном возрасте – игра или первый шаг к выбору профессии?» - «Развитие конструктивно-технических способностей дошкольника через художественное творчество» - «Исследуем, играя» - «Первые шаги к успеху»</w:t>
      </w:r>
    </w:p>
    <w:p w14:paraId="111B361B" w14:textId="16CDA404" w:rsidR="00804133" w:rsidRPr="0013665D" w:rsidRDefault="00804133" w:rsidP="0013665D">
      <w:pPr>
        <w:shd w:val="clear" w:color="auto" w:fill="FFFFFF"/>
        <w:spacing w:after="15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13665D">
        <w:rPr>
          <w:rFonts w:ascii="Times New Roman" w:hAnsi="Times New Roman" w:cs="Times New Roman"/>
          <w:sz w:val="24"/>
          <w:szCs w:val="24"/>
        </w:rPr>
        <w:t>Выводы:</w:t>
      </w:r>
    </w:p>
    <w:p w14:paraId="56C739BD" w14:textId="77777777" w:rsidR="00804133" w:rsidRPr="0013665D" w:rsidRDefault="00804133" w:rsidP="00136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66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Опыт практической образовательной работы с детьми с использованием технико-игровой интерактивной среды позволяет модернизировать деятельность педагогов по воспитанию у детей дошкольного возраста устойчивого интереса к техническим видам творчества и формированию предпосылок основ инженерного мышления, развитию творческого кругозора дошкольника и его конструктивных навыков, умений и способностей.</w:t>
      </w:r>
    </w:p>
    <w:p w14:paraId="6A19DD54" w14:textId="77777777" w:rsidR="00804133" w:rsidRPr="0013665D" w:rsidRDefault="00804133" w:rsidP="0013665D">
      <w:pPr>
        <w:shd w:val="clear" w:color="auto" w:fill="FFFFFF"/>
        <w:spacing w:after="150" w:line="240" w:lineRule="auto"/>
        <w:ind w:left="425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41F2C02" w14:textId="77777777" w:rsidR="003F2CDC" w:rsidRPr="0013665D" w:rsidRDefault="003F2CDC" w:rsidP="00136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2CDC" w:rsidRPr="0013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E23"/>
    <w:multiLevelType w:val="hybridMultilevel"/>
    <w:tmpl w:val="3C306A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A5"/>
    <w:rsid w:val="00051918"/>
    <w:rsid w:val="0013665D"/>
    <w:rsid w:val="002D1318"/>
    <w:rsid w:val="003A0FF8"/>
    <w:rsid w:val="003F2CDC"/>
    <w:rsid w:val="00804133"/>
    <w:rsid w:val="00BA5BA5"/>
    <w:rsid w:val="00D752F1"/>
    <w:rsid w:val="00E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CF84"/>
  <w15:chartTrackingRefBased/>
  <w15:docId w15:val="{40F295E9-E261-4D9E-931F-7D9F78D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2022-01-16T06:05:00Z</dcterms:created>
  <dcterms:modified xsi:type="dcterms:W3CDTF">2022-01-16T06:36:00Z</dcterms:modified>
</cp:coreProperties>
</file>