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BC" w:rsidRPr="00D21EF0" w:rsidRDefault="002C39EA" w:rsidP="00705DBC">
      <w:pPr>
        <w:jc w:val="center"/>
        <w:rPr>
          <w:rFonts w:ascii="Times New Roman" w:hAnsi="Times New Roman" w:cs="Times New Roman"/>
          <w:sz w:val="28"/>
          <w:szCs w:val="28"/>
        </w:rPr>
      </w:pPr>
      <w:r w:rsidRPr="006C2E6C">
        <w:rPr>
          <w:rFonts w:ascii="Times New Roman" w:hAnsi="Times New Roman" w:cs="Times New Roman"/>
          <w:sz w:val="28"/>
          <w:szCs w:val="28"/>
        </w:rPr>
        <w:t xml:space="preserve">Статья </w:t>
      </w:r>
    </w:p>
    <w:p w:rsidR="00705DBC" w:rsidRPr="00D21EF0" w:rsidRDefault="00705DBC" w:rsidP="00705DBC">
      <w:pPr>
        <w:rPr>
          <w:rFonts w:ascii="Times New Roman" w:hAnsi="Times New Roman" w:cs="Times New Roman"/>
          <w:sz w:val="28"/>
          <w:szCs w:val="28"/>
        </w:rPr>
      </w:pPr>
    </w:p>
    <w:p w:rsidR="00705DBC" w:rsidRPr="006C2E6C" w:rsidRDefault="00705DBC" w:rsidP="00705DBC">
      <w:pPr>
        <w:rPr>
          <w:rFonts w:ascii="Times New Roman" w:hAnsi="Times New Roman" w:cs="Times New Roman"/>
          <w:b/>
          <w:sz w:val="28"/>
          <w:szCs w:val="28"/>
        </w:rPr>
      </w:pPr>
      <w:r w:rsidRPr="00D21EF0">
        <w:rPr>
          <w:rFonts w:ascii="Times New Roman" w:hAnsi="Times New Roman" w:cs="Times New Roman"/>
          <w:sz w:val="28"/>
          <w:szCs w:val="28"/>
        </w:rPr>
        <w:t xml:space="preserve">Тема </w:t>
      </w:r>
      <w:r w:rsidRPr="00D21EF0">
        <w:rPr>
          <w:rFonts w:ascii="Times New Roman" w:hAnsi="Times New Roman" w:cs="Times New Roman"/>
          <w:b/>
          <w:sz w:val="28"/>
          <w:szCs w:val="28"/>
        </w:rPr>
        <w:t xml:space="preserve">«  </w:t>
      </w:r>
      <w:r w:rsidRPr="006C2E6C">
        <w:rPr>
          <w:rFonts w:ascii="Times New Roman" w:hAnsi="Times New Roman" w:cs="Times New Roman"/>
          <w:b/>
          <w:sz w:val="28"/>
          <w:szCs w:val="28"/>
        </w:rPr>
        <w:t xml:space="preserve">« </w:t>
      </w:r>
      <w:r>
        <w:rPr>
          <w:rFonts w:ascii="Times New Roman" w:hAnsi="Times New Roman" w:cs="Times New Roman"/>
          <w:b/>
          <w:sz w:val="28"/>
          <w:szCs w:val="28"/>
        </w:rPr>
        <w:t xml:space="preserve">Приемы проведения </w:t>
      </w:r>
      <w:r w:rsidR="00D34B61">
        <w:rPr>
          <w:rFonts w:ascii="Times New Roman" w:hAnsi="Times New Roman" w:cs="Times New Roman"/>
          <w:b/>
          <w:sz w:val="28"/>
          <w:szCs w:val="28"/>
        </w:rPr>
        <w:t xml:space="preserve"> артикуляционной гимнастики при</w:t>
      </w:r>
      <w:bookmarkStart w:id="0" w:name="_GoBack"/>
      <w:bookmarkEnd w:id="0"/>
      <w:r w:rsidRPr="006C2E6C">
        <w:rPr>
          <w:rFonts w:ascii="Times New Roman" w:hAnsi="Times New Roman" w:cs="Times New Roman"/>
          <w:b/>
          <w:sz w:val="28"/>
          <w:szCs w:val="28"/>
        </w:rPr>
        <w:t xml:space="preserve"> коррекции звукопроизношения у детей  дошкольного возраста»</w:t>
      </w:r>
    </w:p>
    <w:p w:rsidR="00705DBC" w:rsidRPr="00D21EF0" w:rsidRDefault="00705DBC" w:rsidP="00705DBC">
      <w:pPr>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Default="00705DBC" w:rsidP="00705DBC">
      <w:pPr>
        <w:jc w:val="right"/>
        <w:rPr>
          <w:rFonts w:ascii="Times New Roman" w:hAnsi="Times New Roman" w:cs="Times New Roman"/>
          <w:i/>
          <w:sz w:val="28"/>
          <w:szCs w:val="28"/>
        </w:rPr>
      </w:pPr>
    </w:p>
    <w:p w:rsidR="00705DBC"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right"/>
        <w:rPr>
          <w:rFonts w:ascii="Times New Roman" w:hAnsi="Times New Roman" w:cs="Times New Roman"/>
          <w:sz w:val="28"/>
          <w:szCs w:val="28"/>
        </w:rPr>
      </w:pPr>
      <w:r w:rsidRPr="00D21EF0">
        <w:rPr>
          <w:rFonts w:ascii="Times New Roman" w:hAnsi="Times New Roman" w:cs="Times New Roman"/>
          <w:sz w:val="28"/>
          <w:szCs w:val="28"/>
        </w:rPr>
        <w:t xml:space="preserve">Подготовил </w:t>
      </w:r>
    </w:p>
    <w:p w:rsidR="00705DBC" w:rsidRPr="00D21EF0" w:rsidRDefault="00705DBC" w:rsidP="00705DBC">
      <w:pPr>
        <w:jc w:val="right"/>
        <w:rPr>
          <w:rFonts w:ascii="Times New Roman" w:hAnsi="Times New Roman" w:cs="Times New Roman"/>
          <w:sz w:val="28"/>
          <w:szCs w:val="28"/>
        </w:rPr>
      </w:pPr>
      <w:r w:rsidRPr="00D21EF0">
        <w:rPr>
          <w:rFonts w:ascii="Times New Roman" w:hAnsi="Times New Roman" w:cs="Times New Roman"/>
          <w:sz w:val="28"/>
          <w:szCs w:val="28"/>
        </w:rPr>
        <w:t>Учитель-логопед</w:t>
      </w:r>
    </w:p>
    <w:p w:rsidR="00705DBC" w:rsidRPr="00D21EF0" w:rsidRDefault="00705DBC" w:rsidP="00705DBC">
      <w:pPr>
        <w:jc w:val="right"/>
        <w:rPr>
          <w:rFonts w:ascii="Times New Roman" w:hAnsi="Times New Roman" w:cs="Times New Roman"/>
          <w:sz w:val="28"/>
          <w:szCs w:val="28"/>
        </w:rPr>
      </w:pPr>
      <w:r w:rsidRPr="00D21EF0">
        <w:rPr>
          <w:rFonts w:ascii="Times New Roman" w:hAnsi="Times New Roman" w:cs="Times New Roman"/>
          <w:sz w:val="28"/>
          <w:szCs w:val="28"/>
        </w:rPr>
        <w:t>МБОУ «СОШ № 34»</w:t>
      </w:r>
    </w:p>
    <w:p w:rsidR="00705DBC" w:rsidRPr="00D21EF0" w:rsidRDefault="00705DBC" w:rsidP="00705DBC">
      <w:pPr>
        <w:jc w:val="right"/>
        <w:rPr>
          <w:rFonts w:ascii="Times New Roman" w:hAnsi="Times New Roman" w:cs="Times New Roman"/>
          <w:sz w:val="28"/>
          <w:szCs w:val="28"/>
        </w:rPr>
      </w:pPr>
      <w:proofErr w:type="spellStart"/>
      <w:r w:rsidRPr="00D21EF0">
        <w:rPr>
          <w:rFonts w:ascii="Times New Roman" w:hAnsi="Times New Roman" w:cs="Times New Roman"/>
          <w:sz w:val="28"/>
          <w:szCs w:val="28"/>
        </w:rPr>
        <w:t>Лощенкова</w:t>
      </w:r>
      <w:proofErr w:type="spellEnd"/>
      <w:r w:rsidRPr="00D21EF0">
        <w:rPr>
          <w:rFonts w:ascii="Times New Roman" w:hAnsi="Times New Roman" w:cs="Times New Roman"/>
          <w:sz w:val="28"/>
          <w:szCs w:val="28"/>
        </w:rPr>
        <w:t xml:space="preserve"> Вера </w:t>
      </w:r>
      <w:proofErr w:type="spellStart"/>
      <w:r w:rsidRPr="00D21EF0">
        <w:rPr>
          <w:rFonts w:ascii="Times New Roman" w:hAnsi="Times New Roman" w:cs="Times New Roman"/>
          <w:sz w:val="28"/>
          <w:szCs w:val="28"/>
        </w:rPr>
        <w:t>Окавна</w:t>
      </w:r>
      <w:proofErr w:type="spellEnd"/>
      <w:r w:rsidRPr="00D21EF0">
        <w:rPr>
          <w:rFonts w:ascii="Times New Roman" w:hAnsi="Times New Roman" w:cs="Times New Roman"/>
          <w:sz w:val="28"/>
          <w:szCs w:val="28"/>
        </w:rPr>
        <w:t>.</w:t>
      </w:r>
    </w:p>
    <w:p w:rsidR="00705DBC" w:rsidRPr="00D21EF0" w:rsidRDefault="00705DBC" w:rsidP="00705DBC">
      <w:pPr>
        <w:jc w:val="right"/>
        <w:rPr>
          <w:rFonts w:ascii="Times New Roman" w:hAnsi="Times New Roman" w:cs="Times New Roman"/>
          <w:sz w:val="28"/>
          <w:szCs w:val="28"/>
        </w:rPr>
      </w:pPr>
    </w:p>
    <w:p w:rsidR="00705DBC" w:rsidRPr="00D21EF0" w:rsidRDefault="00705DBC" w:rsidP="00705DBC">
      <w:pPr>
        <w:jc w:val="right"/>
        <w:rPr>
          <w:rFonts w:ascii="Times New Roman" w:hAnsi="Times New Roman" w:cs="Times New Roman"/>
          <w:i/>
          <w:sz w:val="28"/>
          <w:szCs w:val="28"/>
        </w:rPr>
      </w:pPr>
    </w:p>
    <w:p w:rsidR="00705DBC" w:rsidRPr="00D21EF0" w:rsidRDefault="00705DBC" w:rsidP="00705DBC">
      <w:pPr>
        <w:jc w:val="center"/>
        <w:rPr>
          <w:rFonts w:ascii="Times New Roman" w:hAnsi="Times New Roman" w:cs="Times New Roman"/>
          <w:sz w:val="28"/>
          <w:szCs w:val="28"/>
        </w:rPr>
      </w:pPr>
      <w:r w:rsidRPr="00D21EF0">
        <w:rPr>
          <w:rFonts w:ascii="Times New Roman" w:hAnsi="Times New Roman" w:cs="Times New Roman"/>
          <w:sz w:val="28"/>
          <w:szCs w:val="28"/>
        </w:rPr>
        <w:t>Бийск 202</w:t>
      </w:r>
      <w:r w:rsidR="0035671F">
        <w:rPr>
          <w:rFonts w:ascii="Times New Roman" w:hAnsi="Times New Roman" w:cs="Times New Roman"/>
          <w:sz w:val="28"/>
          <w:szCs w:val="28"/>
        </w:rPr>
        <w:t>2</w:t>
      </w:r>
      <w:r w:rsidRPr="00D21EF0">
        <w:rPr>
          <w:rFonts w:ascii="Times New Roman" w:hAnsi="Times New Roman" w:cs="Times New Roman"/>
          <w:sz w:val="28"/>
          <w:szCs w:val="28"/>
        </w:rPr>
        <w:t xml:space="preserve"> г.</w:t>
      </w:r>
    </w:p>
    <w:p w:rsidR="002C39EA" w:rsidRPr="006C2E6C" w:rsidRDefault="002C39EA">
      <w:pPr>
        <w:rPr>
          <w:rFonts w:ascii="Times New Roman" w:hAnsi="Times New Roman" w:cs="Times New Roman"/>
          <w:sz w:val="28"/>
          <w:szCs w:val="28"/>
        </w:rPr>
      </w:pPr>
    </w:p>
    <w:p w:rsidR="002C39EA" w:rsidRPr="006C2E6C" w:rsidRDefault="002C39EA">
      <w:pPr>
        <w:rPr>
          <w:rFonts w:ascii="Times New Roman" w:hAnsi="Times New Roman" w:cs="Times New Roman"/>
          <w:sz w:val="28"/>
          <w:szCs w:val="28"/>
        </w:rPr>
      </w:pPr>
      <w:r w:rsidRPr="006C2E6C">
        <w:rPr>
          <w:rFonts w:ascii="Times New Roman" w:hAnsi="Times New Roman" w:cs="Times New Roman"/>
          <w:sz w:val="28"/>
          <w:szCs w:val="28"/>
        </w:rPr>
        <w:lastRenderedPageBreak/>
        <w:t>Артикуляционная гимнастика</w:t>
      </w:r>
      <w:proofErr w:type="gramStart"/>
      <w:r w:rsidRPr="006C2E6C">
        <w:rPr>
          <w:rFonts w:ascii="Times New Roman" w:hAnsi="Times New Roman" w:cs="Times New Roman"/>
          <w:sz w:val="28"/>
          <w:szCs w:val="28"/>
        </w:rPr>
        <w:t xml:space="preserve"> ,</w:t>
      </w:r>
      <w:proofErr w:type="gramEnd"/>
      <w:r w:rsidRPr="006C2E6C">
        <w:rPr>
          <w:rFonts w:ascii="Times New Roman" w:hAnsi="Times New Roman" w:cs="Times New Roman"/>
          <w:sz w:val="28"/>
          <w:szCs w:val="28"/>
        </w:rPr>
        <w:t xml:space="preserve"> по убеждению практикующих логопедов и большинства исследователей коррекции речевых нарушений, безусловно, важнейший этап, предваряющий собой постановку звуков при коррекции произносительной стороны речи[</w:t>
      </w:r>
      <w:r w:rsidR="00494871">
        <w:rPr>
          <w:rFonts w:ascii="Times New Roman" w:hAnsi="Times New Roman" w:cs="Times New Roman"/>
          <w:sz w:val="28"/>
          <w:szCs w:val="28"/>
        </w:rPr>
        <w:t>2</w:t>
      </w:r>
      <w:r w:rsidRPr="006C2E6C">
        <w:rPr>
          <w:rFonts w:ascii="Times New Roman" w:hAnsi="Times New Roman" w:cs="Times New Roman"/>
          <w:sz w:val="28"/>
          <w:szCs w:val="28"/>
        </w:rPr>
        <w:t xml:space="preserve">]. Если мы говорим о коррекции звукопроизношения у детей 4-5 лет, то необходимо, прежде всего, научить ребенка выполнять   правильно базовые упражнения артикуляционной гимнастики. Базовыми упражнениями являются </w:t>
      </w:r>
      <w:proofErr w:type="gramStart"/>
      <w:r w:rsidRPr="006C2E6C">
        <w:rPr>
          <w:rFonts w:ascii="Times New Roman" w:hAnsi="Times New Roman" w:cs="Times New Roman"/>
          <w:sz w:val="28"/>
          <w:szCs w:val="28"/>
        </w:rPr>
        <w:t>следующие</w:t>
      </w:r>
      <w:proofErr w:type="gramEnd"/>
      <w:r w:rsidRPr="006C2E6C">
        <w:rPr>
          <w:rFonts w:ascii="Times New Roman" w:hAnsi="Times New Roman" w:cs="Times New Roman"/>
          <w:sz w:val="28"/>
          <w:szCs w:val="28"/>
        </w:rPr>
        <w:t>:</w:t>
      </w:r>
    </w:p>
    <w:p w:rsidR="00172488" w:rsidRPr="00172488" w:rsidRDefault="002C39EA" w:rsidP="00172488">
      <w:pPr>
        <w:pStyle w:val="Style78"/>
        <w:widowControl/>
        <w:spacing w:before="240" w:line="276" w:lineRule="auto"/>
        <w:ind w:left="365"/>
        <w:rPr>
          <w:rStyle w:val="FontStyle197"/>
          <w:sz w:val="28"/>
          <w:szCs w:val="28"/>
        </w:rPr>
      </w:pPr>
      <w:r w:rsidRPr="00172488">
        <w:rPr>
          <w:sz w:val="28"/>
          <w:szCs w:val="28"/>
        </w:rPr>
        <w:t>1.</w:t>
      </w:r>
      <w:r w:rsidR="00172488" w:rsidRPr="00172488">
        <w:rPr>
          <w:sz w:val="28"/>
          <w:szCs w:val="28"/>
        </w:rPr>
        <w:t xml:space="preserve"> </w:t>
      </w:r>
      <w:r w:rsidR="00172488">
        <w:rPr>
          <w:rStyle w:val="FontStyle197"/>
          <w:sz w:val="28"/>
          <w:szCs w:val="28"/>
        </w:rPr>
        <w:t xml:space="preserve">Упражнение </w:t>
      </w:r>
      <w:r w:rsidR="00172488" w:rsidRPr="00172488">
        <w:rPr>
          <w:rStyle w:val="FontStyle197"/>
          <w:sz w:val="28"/>
          <w:szCs w:val="28"/>
        </w:rPr>
        <w:t xml:space="preserve"> «Забор».</w:t>
      </w:r>
    </w:p>
    <w:p w:rsidR="00172488" w:rsidRPr="00172488" w:rsidRDefault="00172488" w:rsidP="00172488">
      <w:pPr>
        <w:pStyle w:val="Style38"/>
        <w:widowControl/>
        <w:spacing w:line="276" w:lineRule="auto"/>
        <w:ind w:right="691" w:firstLine="362"/>
        <w:rPr>
          <w:rStyle w:val="FontStyle183"/>
          <w:sz w:val="28"/>
          <w:szCs w:val="28"/>
        </w:rPr>
      </w:pPr>
      <w:r w:rsidRPr="00172488">
        <w:rPr>
          <w:rStyle w:val="FontStyle182"/>
          <w:sz w:val="28"/>
          <w:szCs w:val="28"/>
        </w:rPr>
        <w:t xml:space="preserve">Цель: </w:t>
      </w:r>
      <w:r w:rsidRPr="00172488">
        <w:rPr>
          <w:rStyle w:val="FontStyle183"/>
          <w:sz w:val="28"/>
          <w:szCs w:val="28"/>
        </w:rPr>
        <w:t>подготовить артику</w:t>
      </w:r>
      <w:r w:rsidRPr="00172488">
        <w:rPr>
          <w:rStyle w:val="FontStyle183"/>
          <w:sz w:val="28"/>
          <w:szCs w:val="28"/>
        </w:rPr>
        <w:softHyphen/>
        <w:t>ляцию для свистящих звуков, активизировать губы.</w:t>
      </w:r>
    </w:p>
    <w:p w:rsidR="00172488" w:rsidRPr="00172488" w:rsidRDefault="00172488" w:rsidP="00172488">
      <w:pPr>
        <w:pStyle w:val="Style38"/>
        <w:widowControl/>
        <w:spacing w:before="2" w:line="276" w:lineRule="auto"/>
        <w:ind w:firstLine="348"/>
        <w:rPr>
          <w:rStyle w:val="FontStyle183"/>
          <w:sz w:val="28"/>
          <w:szCs w:val="28"/>
        </w:rPr>
      </w:pPr>
      <w:r w:rsidRPr="00172488">
        <w:rPr>
          <w:rStyle w:val="FontStyle182"/>
          <w:sz w:val="28"/>
          <w:szCs w:val="28"/>
        </w:rPr>
        <w:t xml:space="preserve">Методические рекомендации: </w:t>
      </w:r>
      <w:r w:rsidRPr="00172488">
        <w:rPr>
          <w:rStyle w:val="FontStyle183"/>
          <w:sz w:val="28"/>
          <w:szCs w:val="28"/>
        </w:rPr>
        <w:t>перед зеркалом просим ребен</w:t>
      </w:r>
      <w:r w:rsidRPr="00172488">
        <w:rPr>
          <w:rStyle w:val="FontStyle183"/>
          <w:sz w:val="28"/>
          <w:szCs w:val="28"/>
        </w:rPr>
        <w:softHyphen/>
        <w:t xml:space="preserve">ка максимально растянуть губы (улыбнуться), показать верхние и нижние зубы. Верхние зубы должны находиться напротив </w:t>
      </w:r>
      <w:proofErr w:type="gramStart"/>
      <w:r w:rsidRPr="00172488">
        <w:rPr>
          <w:rStyle w:val="FontStyle183"/>
          <w:sz w:val="28"/>
          <w:szCs w:val="28"/>
        </w:rPr>
        <w:t>нижних</w:t>
      </w:r>
      <w:proofErr w:type="gramEnd"/>
      <w:r w:rsidRPr="00172488">
        <w:rPr>
          <w:rStyle w:val="FontStyle183"/>
          <w:sz w:val="28"/>
          <w:szCs w:val="28"/>
        </w:rPr>
        <w:t>. Необходимо проверить наличие расстояния между ними (1 мм). Следить, чтобы ре</w:t>
      </w:r>
      <w:r w:rsidRPr="00172488">
        <w:rPr>
          <w:rStyle w:val="FontStyle183"/>
          <w:sz w:val="28"/>
          <w:szCs w:val="28"/>
        </w:rPr>
        <w:softHyphen/>
        <w:t>бенок не морщил нос. Удержать под счет до 5.</w:t>
      </w:r>
    </w:p>
    <w:p w:rsidR="00172488" w:rsidRPr="00172488" w:rsidRDefault="002C39EA" w:rsidP="00172488">
      <w:pPr>
        <w:pStyle w:val="Style78"/>
        <w:widowControl/>
        <w:spacing w:before="240" w:line="276" w:lineRule="auto"/>
        <w:ind w:left="370"/>
        <w:rPr>
          <w:rStyle w:val="FontStyle197"/>
          <w:sz w:val="28"/>
          <w:szCs w:val="28"/>
        </w:rPr>
      </w:pPr>
      <w:r w:rsidRPr="00172488">
        <w:rPr>
          <w:sz w:val="28"/>
          <w:szCs w:val="28"/>
        </w:rPr>
        <w:t>2.</w:t>
      </w:r>
      <w:r w:rsidR="00172488" w:rsidRPr="00172488">
        <w:rPr>
          <w:sz w:val="28"/>
          <w:szCs w:val="28"/>
        </w:rPr>
        <w:t xml:space="preserve"> </w:t>
      </w:r>
      <w:r w:rsidR="00172488">
        <w:rPr>
          <w:rStyle w:val="FontStyle197"/>
          <w:sz w:val="28"/>
          <w:szCs w:val="28"/>
        </w:rPr>
        <w:t xml:space="preserve">Упражнение  </w:t>
      </w:r>
      <w:r w:rsidR="00172488" w:rsidRPr="00172488">
        <w:rPr>
          <w:rStyle w:val="FontStyle197"/>
          <w:sz w:val="28"/>
          <w:szCs w:val="28"/>
        </w:rPr>
        <w:t>«Окно».</w:t>
      </w:r>
    </w:p>
    <w:p w:rsidR="00172488" w:rsidRPr="00172488" w:rsidRDefault="00172488" w:rsidP="00172488">
      <w:pPr>
        <w:pStyle w:val="Style38"/>
        <w:widowControl/>
        <w:spacing w:line="276" w:lineRule="auto"/>
        <w:ind w:right="696"/>
        <w:rPr>
          <w:rStyle w:val="FontStyle183"/>
          <w:sz w:val="28"/>
          <w:szCs w:val="28"/>
        </w:rPr>
      </w:pPr>
      <w:proofErr w:type="gramStart"/>
      <w:r w:rsidRPr="00172488">
        <w:rPr>
          <w:rStyle w:val="FontStyle182"/>
          <w:sz w:val="28"/>
          <w:szCs w:val="28"/>
        </w:rPr>
        <w:t xml:space="preserve">Цель: </w:t>
      </w:r>
      <w:r w:rsidRPr="00172488">
        <w:rPr>
          <w:rStyle w:val="FontStyle183"/>
          <w:sz w:val="28"/>
          <w:szCs w:val="28"/>
        </w:rPr>
        <w:t>уметь удерживать от</w:t>
      </w:r>
      <w:r w:rsidRPr="00172488">
        <w:rPr>
          <w:rStyle w:val="FontStyle183"/>
          <w:sz w:val="28"/>
          <w:szCs w:val="28"/>
        </w:rPr>
        <w:softHyphen/>
        <w:t>крытым рот с одновременным показом верхних и нижних зу</w:t>
      </w:r>
      <w:r w:rsidRPr="00172488">
        <w:rPr>
          <w:rStyle w:val="FontStyle183"/>
          <w:sz w:val="28"/>
          <w:szCs w:val="28"/>
        </w:rPr>
        <w:softHyphen/>
        <w:t>бов.</w:t>
      </w:r>
      <w:proofErr w:type="gramEnd"/>
    </w:p>
    <w:p w:rsidR="00172488" w:rsidRPr="00172488" w:rsidRDefault="00172488" w:rsidP="00172488">
      <w:pPr>
        <w:pStyle w:val="Style38"/>
        <w:widowControl/>
        <w:spacing w:line="276" w:lineRule="auto"/>
        <w:ind w:right="684" w:firstLine="346"/>
        <w:rPr>
          <w:rStyle w:val="FontStyle183"/>
          <w:sz w:val="28"/>
          <w:szCs w:val="28"/>
        </w:rPr>
      </w:pPr>
      <w:r w:rsidRPr="00172488">
        <w:rPr>
          <w:rStyle w:val="FontStyle182"/>
          <w:sz w:val="28"/>
          <w:szCs w:val="28"/>
        </w:rPr>
        <w:t xml:space="preserve">Методические рекомендации: </w:t>
      </w:r>
      <w:r w:rsidRPr="00172488">
        <w:rPr>
          <w:rStyle w:val="FontStyle183"/>
          <w:sz w:val="28"/>
          <w:szCs w:val="28"/>
        </w:rPr>
        <w:t>из положения «Забор» медлен</w:t>
      </w:r>
      <w:r w:rsidRPr="00172488">
        <w:rPr>
          <w:rStyle w:val="FontStyle183"/>
          <w:sz w:val="28"/>
          <w:szCs w:val="28"/>
        </w:rPr>
        <w:softHyphen/>
        <w:t>но открывать рот. Зубы долж</w:t>
      </w:r>
      <w:r w:rsidRPr="00172488">
        <w:rPr>
          <w:rStyle w:val="FontStyle183"/>
          <w:sz w:val="28"/>
          <w:szCs w:val="28"/>
        </w:rPr>
        <w:softHyphen/>
        <w:t>ны быть видны. Удержать под счет до 5.</w:t>
      </w:r>
    </w:p>
    <w:p w:rsidR="00172488" w:rsidRPr="00172488" w:rsidRDefault="002C39EA" w:rsidP="00172488">
      <w:pPr>
        <w:pStyle w:val="Style78"/>
        <w:widowControl/>
        <w:spacing w:before="125" w:line="276" w:lineRule="auto"/>
        <w:ind w:left="346"/>
        <w:rPr>
          <w:rStyle w:val="FontStyle197"/>
          <w:sz w:val="28"/>
          <w:szCs w:val="28"/>
        </w:rPr>
      </w:pPr>
      <w:r w:rsidRPr="00172488">
        <w:rPr>
          <w:sz w:val="28"/>
          <w:szCs w:val="28"/>
        </w:rPr>
        <w:t>3.</w:t>
      </w:r>
      <w:r w:rsidR="00172488" w:rsidRPr="00172488">
        <w:rPr>
          <w:sz w:val="28"/>
          <w:szCs w:val="28"/>
        </w:rPr>
        <w:t xml:space="preserve"> </w:t>
      </w:r>
      <w:r w:rsidR="00172488">
        <w:rPr>
          <w:rStyle w:val="FontStyle197"/>
          <w:sz w:val="28"/>
          <w:szCs w:val="28"/>
        </w:rPr>
        <w:t xml:space="preserve">Упражнение </w:t>
      </w:r>
      <w:r w:rsidR="00172488" w:rsidRPr="00172488">
        <w:rPr>
          <w:rStyle w:val="FontStyle197"/>
          <w:sz w:val="28"/>
          <w:szCs w:val="28"/>
        </w:rPr>
        <w:t xml:space="preserve"> «Трубочка».</w:t>
      </w:r>
    </w:p>
    <w:p w:rsidR="00172488" w:rsidRPr="00172488" w:rsidRDefault="00172488" w:rsidP="00172488">
      <w:pPr>
        <w:pStyle w:val="Style38"/>
        <w:widowControl/>
        <w:spacing w:line="276" w:lineRule="auto"/>
        <w:ind w:firstLine="343"/>
        <w:rPr>
          <w:rStyle w:val="FontStyle183"/>
          <w:sz w:val="28"/>
          <w:szCs w:val="28"/>
        </w:rPr>
      </w:pPr>
      <w:r w:rsidRPr="00172488">
        <w:rPr>
          <w:rStyle w:val="FontStyle182"/>
          <w:sz w:val="28"/>
          <w:szCs w:val="28"/>
        </w:rPr>
        <w:t xml:space="preserve">Цель: </w:t>
      </w:r>
      <w:r w:rsidRPr="00172488">
        <w:rPr>
          <w:rStyle w:val="FontStyle183"/>
          <w:sz w:val="28"/>
          <w:szCs w:val="28"/>
        </w:rPr>
        <w:t>выработать активность и подвижность губ.</w:t>
      </w:r>
    </w:p>
    <w:p w:rsidR="00172488" w:rsidRDefault="00172488" w:rsidP="00172488">
      <w:pPr>
        <w:pStyle w:val="Style38"/>
        <w:widowControl/>
        <w:spacing w:line="276" w:lineRule="auto"/>
        <w:ind w:firstLine="341"/>
        <w:rPr>
          <w:rStyle w:val="FontStyle183"/>
          <w:sz w:val="28"/>
          <w:szCs w:val="28"/>
          <w:lang w:val="en-US"/>
        </w:rPr>
      </w:pPr>
      <w:r w:rsidRPr="00172488">
        <w:rPr>
          <w:rStyle w:val="FontStyle182"/>
          <w:sz w:val="28"/>
          <w:szCs w:val="28"/>
        </w:rPr>
        <w:t xml:space="preserve">Методические рекомендации: </w:t>
      </w:r>
      <w:r w:rsidRPr="00172488">
        <w:rPr>
          <w:rStyle w:val="FontStyle183"/>
          <w:sz w:val="28"/>
          <w:szCs w:val="28"/>
        </w:rPr>
        <w:t>из положения «Забор» вытя</w:t>
      </w:r>
      <w:r w:rsidRPr="00172488">
        <w:rPr>
          <w:rStyle w:val="FontStyle183"/>
          <w:sz w:val="28"/>
          <w:szCs w:val="28"/>
        </w:rPr>
        <w:softHyphen/>
        <w:t>нуть губы вперед, плотно их сомкнуть, чтобы в центре не было дырочки. Круговая мыш</w:t>
      </w:r>
      <w:r w:rsidRPr="00172488">
        <w:rPr>
          <w:rStyle w:val="FontStyle183"/>
          <w:sz w:val="28"/>
          <w:szCs w:val="28"/>
        </w:rPr>
        <w:softHyphen/>
        <w:t>ца собирается  в  морщинки.</w:t>
      </w:r>
    </w:p>
    <w:p w:rsidR="00172488" w:rsidRPr="00172488" w:rsidRDefault="00172488" w:rsidP="00172488">
      <w:pPr>
        <w:pStyle w:val="Style78"/>
        <w:widowControl/>
        <w:spacing w:before="125" w:line="276" w:lineRule="auto"/>
        <w:ind w:left="346"/>
        <w:rPr>
          <w:rStyle w:val="FontStyle197"/>
          <w:sz w:val="28"/>
          <w:szCs w:val="28"/>
        </w:rPr>
      </w:pPr>
      <w:r w:rsidRPr="00172488">
        <w:rPr>
          <w:rStyle w:val="FontStyle183"/>
          <w:sz w:val="28"/>
          <w:szCs w:val="28"/>
        </w:rPr>
        <w:t>4</w:t>
      </w:r>
      <w:r>
        <w:rPr>
          <w:rStyle w:val="FontStyle183"/>
          <w:sz w:val="28"/>
          <w:szCs w:val="28"/>
        </w:rPr>
        <w:t xml:space="preserve">. </w:t>
      </w:r>
      <w:r w:rsidRPr="00172488">
        <w:rPr>
          <w:sz w:val="28"/>
          <w:szCs w:val="28"/>
        </w:rPr>
        <w:t xml:space="preserve"> </w:t>
      </w:r>
      <w:r>
        <w:rPr>
          <w:rStyle w:val="FontStyle197"/>
          <w:sz w:val="28"/>
          <w:szCs w:val="28"/>
        </w:rPr>
        <w:t xml:space="preserve">Упражнение </w:t>
      </w:r>
      <w:r w:rsidRPr="00172488">
        <w:rPr>
          <w:rStyle w:val="FontStyle197"/>
          <w:sz w:val="28"/>
          <w:szCs w:val="28"/>
        </w:rPr>
        <w:t xml:space="preserve"> «</w:t>
      </w:r>
      <w:r>
        <w:rPr>
          <w:rStyle w:val="FontStyle197"/>
          <w:sz w:val="28"/>
          <w:szCs w:val="28"/>
        </w:rPr>
        <w:t>Блинчик</w:t>
      </w:r>
      <w:r w:rsidRPr="00172488">
        <w:rPr>
          <w:rStyle w:val="FontStyle197"/>
          <w:sz w:val="28"/>
          <w:szCs w:val="28"/>
        </w:rPr>
        <w:t>».</w:t>
      </w:r>
    </w:p>
    <w:p w:rsidR="00172488" w:rsidRPr="00172488" w:rsidRDefault="00172488" w:rsidP="00172488">
      <w:pPr>
        <w:pStyle w:val="Style38"/>
        <w:widowControl/>
        <w:spacing w:line="276" w:lineRule="auto"/>
        <w:ind w:firstLine="343"/>
        <w:rPr>
          <w:rStyle w:val="FontStyle183"/>
          <w:sz w:val="28"/>
          <w:szCs w:val="28"/>
        </w:rPr>
      </w:pPr>
      <w:r w:rsidRPr="00172488">
        <w:rPr>
          <w:rStyle w:val="FontStyle182"/>
          <w:sz w:val="28"/>
          <w:szCs w:val="28"/>
        </w:rPr>
        <w:t xml:space="preserve">Цель: </w:t>
      </w:r>
      <w:r>
        <w:rPr>
          <w:rStyle w:val="FontStyle183"/>
          <w:sz w:val="28"/>
          <w:szCs w:val="28"/>
        </w:rPr>
        <w:t>выработать широкое и спокойное положение языка на нижней губе, что является необходимым для подг</w:t>
      </w:r>
      <w:r w:rsidR="000C7A51">
        <w:rPr>
          <w:rStyle w:val="FontStyle183"/>
          <w:sz w:val="28"/>
          <w:szCs w:val="28"/>
        </w:rPr>
        <w:t>отовки к постановке свистящих</w:t>
      </w:r>
      <w:proofErr w:type="gramStart"/>
      <w:r w:rsidR="000C7A51">
        <w:rPr>
          <w:rStyle w:val="FontStyle183"/>
          <w:sz w:val="28"/>
          <w:szCs w:val="28"/>
        </w:rPr>
        <w:t xml:space="preserve"> ,</w:t>
      </w:r>
      <w:proofErr w:type="gramEnd"/>
      <w:r w:rsidR="000C7A51">
        <w:rPr>
          <w:rStyle w:val="FontStyle183"/>
          <w:sz w:val="28"/>
          <w:szCs w:val="28"/>
        </w:rPr>
        <w:t xml:space="preserve"> </w:t>
      </w:r>
      <w:r>
        <w:rPr>
          <w:rStyle w:val="FontStyle183"/>
          <w:sz w:val="28"/>
          <w:szCs w:val="28"/>
        </w:rPr>
        <w:t>а затем и шипящих звуков. [</w:t>
      </w:r>
      <w:r w:rsidR="00494871">
        <w:rPr>
          <w:rStyle w:val="FontStyle183"/>
          <w:sz w:val="28"/>
          <w:szCs w:val="28"/>
        </w:rPr>
        <w:t>1</w:t>
      </w:r>
      <w:r w:rsidRPr="000C7A51">
        <w:rPr>
          <w:rStyle w:val="FontStyle183"/>
          <w:sz w:val="28"/>
          <w:szCs w:val="28"/>
        </w:rPr>
        <w:t>]</w:t>
      </w:r>
    </w:p>
    <w:p w:rsidR="002C39EA" w:rsidRPr="00172488" w:rsidRDefault="002C39EA" w:rsidP="00172488">
      <w:pPr>
        <w:rPr>
          <w:rFonts w:ascii="Times New Roman" w:hAnsi="Times New Roman" w:cs="Times New Roman"/>
          <w:sz w:val="28"/>
          <w:szCs w:val="28"/>
        </w:rPr>
      </w:pPr>
    </w:p>
    <w:p w:rsidR="0022146E" w:rsidRPr="006C2E6C" w:rsidRDefault="002C39EA">
      <w:pPr>
        <w:rPr>
          <w:rFonts w:ascii="Times New Roman" w:hAnsi="Times New Roman" w:cs="Times New Roman"/>
          <w:sz w:val="28"/>
          <w:szCs w:val="28"/>
        </w:rPr>
      </w:pPr>
      <w:r w:rsidRPr="006C2E6C">
        <w:rPr>
          <w:rFonts w:ascii="Times New Roman" w:hAnsi="Times New Roman" w:cs="Times New Roman"/>
          <w:sz w:val="28"/>
          <w:szCs w:val="28"/>
        </w:rPr>
        <w:t>Без правильного выполнения базовых упражнений сложно гарантировать успешную  постановку звуков. Если же в основе реч</w:t>
      </w:r>
      <w:r w:rsidR="0022146E" w:rsidRPr="006C2E6C">
        <w:rPr>
          <w:rFonts w:ascii="Times New Roman" w:hAnsi="Times New Roman" w:cs="Times New Roman"/>
          <w:sz w:val="28"/>
          <w:szCs w:val="28"/>
        </w:rPr>
        <w:t xml:space="preserve">евого нарушения лежит дизартрия, то, разумеется, о правильном выполнении  упражнений речь не идет. В таком случае преодоление нарушения займет длительный срок. У детей с дизартрией сложности в моторной сфере выражаются в неспособности выполнить движения точно, в полном объеме, быстро </w:t>
      </w:r>
      <w:r w:rsidR="0022146E" w:rsidRPr="006C2E6C">
        <w:rPr>
          <w:rFonts w:ascii="Times New Roman" w:hAnsi="Times New Roman" w:cs="Times New Roman"/>
          <w:sz w:val="28"/>
          <w:szCs w:val="28"/>
        </w:rPr>
        <w:lastRenderedPageBreak/>
        <w:t>переключаясь от одного движения к другому. Здесь необходима помощь врача-невролога, выполнение его рекомендаций от медикаментозного лечения, до физиотерапевтических процедур и логопедического массажа.</w:t>
      </w:r>
    </w:p>
    <w:p w:rsidR="002C39EA" w:rsidRPr="006C2E6C" w:rsidRDefault="0022146E">
      <w:pPr>
        <w:rPr>
          <w:rFonts w:ascii="Times New Roman" w:hAnsi="Times New Roman" w:cs="Times New Roman"/>
          <w:sz w:val="28"/>
          <w:szCs w:val="28"/>
        </w:rPr>
      </w:pPr>
      <w:r w:rsidRPr="006C2E6C">
        <w:rPr>
          <w:rFonts w:ascii="Times New Roman" w:hAnsi="Times New Roman" w:cs="Times New Roman"/>
          <w:sz w:val="28"/>
          <w:szCs w:val="28"/>
        </w:rPr>
        <w:t xml:space="preserve">При  неспособности ребенка с дизартрией  выполнить упражнения, мы должны начать с пассивной гимнастики, помогая ребенку манипуляциями  и </w:t>
      </w:r>
      <w:r w:rsidR="00214BEE" w:rsidRPr="006C2E6C">
        <w:rPr>
          <w:rFonts w:ascii="Times New Roman" w:hAnsi="Times New Roman" w:cs="Times New Roman"/>
          <w:sz w:val="28"/>
          <w:szCs w:val="28"/>
        </w:rPr>
        <w:t xml:space="preserve">используя вспомогательные средства: ватные палочки, </w:t>
      </w:r>
      <w:proofErr w:type="spellStart"/>
      <w:r w:rsidR="00214BEE" w:rsidRPr="006C2E6C">
        <w:rPr>
          <w:rFonts w:ascii="Times New Roman" w:hAnsi="Times New Roman" w:cs="Times New Roman"/>
          <w:sz w:val="28"/>
          <w:szCs w:val="28"/>
        </w:rPr>
        <w:t>зондозаменители</w:t>
      </w:r>
      <w:proofErr w:type="spellEnd"/>
      <w:r w:rsidR="00214BEE" w:rsidRPr="006C2E6C">
        <w:rPr>
          <w:rFonts w:ascii="Times New Roman" w:hAnsi="Times New Roman" w:cs="Times New Roman"/>
          <w:sz w:val="28"/>
          <w:szCs w:val="28"/>
        </w:rPr>
        <w:t xml:space="preserve">. При этом учить удерживать нужную позу в течение нескольких секунд, постепенно увеличивая время. Необходимо обучать ребенка вовремя сглатывать слюну, параллельно обучать правильному речевому дыханию. Во время  первоначальной  работы по обучению упражнениям, очень важен визуальный контроль при помощи зеркала, затем визуальное наблюдение ребенка  за своими действиями должно постепенно уменьшаться. </w:t>
      </w:r>
    </w:p>
    <w:p w:rsidR="00214BEE" w:rsidRPr="006C2E6C" w:rsidRDefault="00214BEE">
      <w:pPr>
        <w:rPr>
          <w:rFonts w:ascii="Times New Roman" w:hAnsi="Times New Roman" w:cs="Times New Roman"/>
          <w:sz w:val="28"/>
          <w:szCs w:val="28"/>
        </w:rPr>
      </w:pPr>
      <w:r w:rsidRPr="006C2E6C">
        <w:rPr>
          <w:rFonts w:ascii="Times New Roman" w:hAnsi="Times New Roman" w:cs="Times New Roman"/>
          <w:sz w:val="28"/>
          <w:szCs w:val="28"/>
        </w:rPr>
        <w:t xml:space="preserve">Если ребенок не может выполнить базовое упражнение по удержанию широкого языка на нижней губе «Блинчик», мы должны предложить упражнения помогающие почувствовать эту позу. Для этого можно предложить ребенку вылизывать столовую ложку, </w:t>
      </w:r>
      <w:r w:rsidR="00ED2E8B" w:rsidRPr="006C2E6C">
        <w:rPr>
          <w:rFonts w:ascii="Times New Roman" w:hAnsi="Times New Roman" w:cs="Times New Roman"/>
          <w:sz w:val="28"/>
          <w:szCs w:val="28"/>
        </w:rPr>
        <w:t xml:space="preserve"> тарелочку, другие плоские поверхности.</w:t>
      </w:r>
    </w:p>
    <w:p w:rsidR="00ED2E8B" w:rsidRPr="006C2E6C" w:rsidRDefault="00ED2E8B">
      <w:pPr>
        <w:rPr>
          <w:rFonts w:ascii="Times New Roman" w:hAnsi="Times New Roman" w:cs="Times New Roman"/>
          <w:sz w:val="28"/>
          <w:szCs w:val="28"/>
        </w:rPr>
      </w:pPr>
      <w:r w:rsidRPr="006C2E6C">
        <w:rPr>
          <w:rFonts w:ascii="Times New Roman" w:hAnsi="Times New Roman" w:cs="Times New Roman"/>
          <w:sz w:val="28"/>
          <w:szCs w:val="28"/>
        </w:rPr>
        <w:t>В случае, когда ребенок затрудняется в произвольном подъеме языка вверх, мы также предлагаем ему вылизывать  плоскую поверхность, причем после каждого упражнения «прятать язычок». Неплохо помогают в таком случае небольшие леденцы, которые ребенок рассасывает, прокатывая их по небу.</w:t>
      </w:r>
    </w:p>
    <w:p w:rsidR="00ED2E8B" w:rsidRPr="006C2E6C" w:rsidRDefault="00ED2E8B">
      <w:pPr>
        <w:rPr>
          <w:rFonts w:ascii="Times New Roman" w:hAnsi="Times New Roman" w:cs="Times New Roman"/>
          <w:sz w:val="28"/>
          <w:szCs w:val="28"/>
        </w:rPr>
      </w:pPr>
      <w:r w:rsidRPr="006C2E6C">
        <w:rPr>
          <w:rFonts w:ascii="Times New Roman" w:hAnsi="Times New Roman" w:cs="Times New Roman"/>
          <w:sz w:val="28"/>
          <w:szCs w:val="28"/>
        </w:rPr>
        <w:t xml:space="preserve">Для постановки свистящих звуков мы должны идти от базовой позы </w:t>
      </w:r>
      <w:r w:rsidR="00172488">
        <w:rPr>
          <w:rFonts w:ascii="Times New Roman" w:hAnsi="Times New Roman" w:cs="Times New Roman"/>
          <w:sz w:val="28"/>
          <w:szCs w:val="28"/>
        </w:rPr>
        <w:t xml:space="preserve">              </w:t>
      </w:r>
      <w:r w:rsidRPr="006C2E6C">
        <w:rPr>
          <w:rFonts w:ascii="Times New Roman" w:hAnsi="Times New Roman" w:cs="Times New Roman"/>
          <w:sz w:val="28"/>
          <w:szCs w:val="28"/>
        </w:rPr>
        <w:t>« Заборчик», сочетая его с межзубным дутьем с широкого языка. Как правило,  дети не сразу понимают алгоритм выполнения упражнения. Тогда мы учим их дуть на широкий язык, помещая его между губ. Дуем на игрушк</w:t>
      </w:r>
      <w:proofErr w:type="gramStart"/>
      <w:r w:rsidRPr="006C2E6C">
        <w:rPr>
          <w:rFonts w:ascii="Times New Roman" w:hAnsi="Times New Roman" w:cs="Times New Roman"/>
          <w:sz w:val="28"/>
          <w:szCs w:val="28"/>
        </w:rPr>
        <w:t>у-</w:t>
      </w:r>
      <w:proofErr w:type="gramEnd"/>
      <w:r w:rsidRPr="006C2E6C">
        <w:rPr>
          <w:rFonts w:ascii="Times New Roman" w:hAnsi="Times New Roman" w:cs="Times New Roman"/>
          <w:sz w:val="28"/>
          <w:szCs w:val="28"/>
        </w:rPr>
        <w:t xml:space="preserve"> ветряк, в стеклянный пузырек, чтобы ребенок видел и слышал результат. </w:t>
      </w:r>
    </w:p>
    <w:p w:rsidR="00ED2E8B" w:rsidRPr="006C2E6C" w:rsidRDefault="008D27EC">
      <w:pPr>
        <w:rPr>
          <w:rFonts w:ascii="Times New Roman" w:hAnsi="Times New Roman" w:cs="Times New Roman"/>
          <w:sz w:val="28"/>
          <w:szCs w:val="28"/>
        </w:rPr>
      </w:pPr>
      <w:r w:rsidRPr="006C2E6C">
        <w:rPr>
          <w:rFonts w:ascii="Times New Roman" w:hAnsi="Times New Roman" w:cs="Times New Roman"/>
          <w:sz w:val="28"/>
          <w:szCs w:val="28"/>
        </w:rPr>
        <w:t>Для постановки шипящих  необходимо научить ребенка выполнять упражнение « Вкусное варенье»</w:t>
      </w:r>
      <w:proofErr w:type="gramStart"/>
      <w:r w:rsidRPr="006C2E6C">
        <w:rPr>
          <w:rFonts w:ascii="Times New Roman" w:hAnsi="Times New Roman" w:cs="Times New Roman"/>
          <w:sz w:val="28"/>
          <w:szCs w:val="28"/>
        </w:rPr>
        <w:t xml:space="preserve"> .</w:t>
      </w:r>
      <w:proofErr w:type="gramEnd"/>
      <w:r w:rsidRPr="006C2E6C">
        <w:rPr>
          <w:rFonts w:ascii="Times New Roman" w:hAnsi="Times New Roman" w:cs="Times New Roman"/>
          <w:sz w:val="28"/>
          <w:szCs w:val="28"/>
        </w:rPr>
        <w:t xml:space="preserve"> При этом движения языка должны идти сверху-вниз по верхней губе . Для понимания этого упражнения нам поможет ватная палочка, которую ребенок удерживает при помощи широкого языка, прижимая ее к верхней губе. Упражнение «Чашечка». Здесь мы можем использовать бусину-утяжелитель, предварительно закрепив ее на нитке. Необходимо попросить ребенка сделать «Блинчик», положить бусину на язык и попросить удержать ее на языке на счет до пяти. Постепенно ребенок учится выполнять « Чашечку».</w:t>
      </w:r>
    </w:p>
    <w:p w:rsidR="008D27EC" w:rsidRDefault="00DA08B9">
      <w:pPr>
        <w:rPr>
          <w:rFonts w:ascii="Times New Roman" w:hAnsi="Times New Roman" w:cs="Times New Roman"/>
          <w:sz w:val="28"/>
          <w:szCs w:val="28"/>
        </w:rPr>
      </w:pPr>
      <w:r w:rsidRPr="006C2E6C">
        <w:rPr>
          <w:rFonts w:ascii="Times New Roman" w:hAnsi="Times New Roman" w:cs="Times New Roman"/>
          <w:sz w:val="28"/>
          <w:szCs w:val="28"/>
        </w:rPr>
        <w:lastRenderedPageBreak/>
        <w:t>При постановке звука [</w:t>
      </w:r>
      <w:proofErr w:type="gramStart"/>
      <w:r w:rsidRPr="006C2E6C">
        <w:rPr>
          <w:rFonts w:ascii="Times New Roman" w:hAnsi="Times New Roman" w:cs="Times New Roman"/>
          <w:sz w:val="28"/>
          <w:szCs w:val="28"/>
        </w:rPr>
        <w:t>Р</w:t>
      </w:r>
      <w:proofErr w:type="gramEnd"/>
      <w:r w:rsidRPr="006C2E6C">
        <w:rPr>
          <w:rFonts w:ascii="Times New Roman" w:hAnsi="Times New Roman" w:cs="Times New Roman"/>
          <w:sz w:val="28"/>
          <w:szCs w:val="28"/>
        </w:rPr>
        <w:t>], мы должны учитывать, что пока ребенок не освоит упражнение «Лошадка», «Грибок» и не укрепит кончик языка упражнением «Барабанщик», результат заставит себя до</w:t>
      </w:r>
      <w:r w:rsidR="001A47EA" w:rsidRPr="006C2E6C">
        <w:rPr>
          <w:rFonts w:ascii="Times New Roman" w:hAnsi="Times New Roman" w:cs="Times New Roman"/>
          <w:sz w:val="28"/>
          <w:szCs w:val="28"/>
        </w:rPr>
        <w:t>лго ждать.  Часто дети не могут понять, как научиться правильно «щелкать» языком, тогда мы учим их произносить звук «Ц», помещая язык между зубами, слегка присасывая язык. Для понимания ощущения вибрации очень хорошо научить ребенка упражнению «Кучер». Или</w:t>
      </w:r>
      <w:proofErr w:type="gramStart"/>
      <w:r w:rsidR="001A47EA" w:rsidRPr="006C2E6C">
        <w:rPr>
          <w:rFonts w:ascii="Times New Roman" w:hAnsi="Times New Roman" w:cs="Times New Roman"/>
          <w:sz w:val="28"/>
          <w:szCs w:val="28"/>
        </w:rPr>
        <w:t xml:space="preserve"> ,</w:t>
      </w:r>
      <w:proofErr w:type="gramEnd"/>
      <w:r w:rsidR="001A47EA" w:rsidRPr="006C2E6C">
        <w:rPr>
          <w:rFonts w:ascii="Times New Roman" w:hAnsi="Times New Roman" w:cs="Times New Roman"/>
          <w:sz w:val="28"/>
          <w:szCs w:val="28"/>
        </w:rPr>
        <w:t xml:space="preserve"> катая машинку, заводить «мотор», постепенно переводя язык в положение между губами.</w:t>
      </w:r>
    </w:p>
    <w:p w:rsidR="003C78C3" w:rsidRDefault="003C78C3">
      <w:pPr>
        <w:rPr>
          <w:rFonts w:ascii="Times New Roman" w:hAnsi="Times New Roman" w:cs="Times New Roman"/>
          <w:sz w:val="28"/>
          <w:szCs w:val="28"/>
        </w:rPr>
      </w:pPr>
      <w:r>
        <w:rPr>
          <w:rFonts w:ascii="Times New Roman" w:hAnsi="Times New Roman" w:cs="Times New Roman"/>
          <w:sz w:val="28"/>
          <w:szCs w:val="28"/>
        </w:rPr>
        <w:t>Необходимо  учитывать</w:t>
      </w:r>
      <w:r w:rsidR="00172488">
        <w:rPr>
          <w:rFonts w:ascii="Times New Roman" w:hAnsi="Times New Roman" w:cs="Times New Roman"/>
          <w:sz w:val="28"/>
          <w:szCs w:val="28"/>
        </w:rPr>
        <w:t xml:space="preserve">, что </w:t>
      </w:r>
      <w:r>
        <w:rPr>
          <w:rFonts w:ascii="Times New Roman" w:hAnsi="Times New Roman" w:cs="Times New Roman"/>
          <w:sz w:val="28"/>
          <w:szCs w:val="28"/>
        </w:rPr>
        <w:t xml:space="preserve">ребенку не всегда  сразу удается выполнение всех артикуляционных упражнений, и он часто переживает состояние неуспеха, что чревато дальнейшим отказом от занятий, поэтому задачей педагога на этом этапе является пробудить интерес ребенка посредством игры.   Можно предложить ему и </w:t>
      </w:r>
      <w:proofErr w:type="gramStart"/>
      <w:r>
        <w:rPr>
          <w:rFonts w:ascii="Times New Roman" w:hAnsi="Times New Roman" w:cs="Times New Roman"/>
          <w:sz w:val="28"/>
          <w:szCs w:val="28"/>
        </w:rPr>
        <w:t>соревнование</w:t>
      </w:r>
      <w:proofErr w:type="gramEnd"/>
      <w:r>
        <w:rPr>
          <w:rFonts w:ascii="Times New Roman" w:hAnsi="Times New Roman" w:cs="Times New Roman"/>
          <w:sz w:val="28"/>
          <w:szCs w:val="28"/>
        </w:rPr>
        <w:t xml:space="preserve"> и игру и обязательные паузы в обучении в течение занятия.  Если у ребенка  речевые нарушения обусловленные дизартрией, то процесс обучения артикуляционным упражнениям должен занимать на первоначальном этапе не менее 50% от времени занятия.</w:t>
      </w:r>
    </w:p>
    <w:p w:rsidR="0035671F" w:rsidRDefault="003C78C3" w:rsidP="0035671F">
      <w:pPr>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5671F">
        <w:rPr>
          <w:rFonts w:ascii="Times New Roman" w:hAnsi="Times New Roman" w:cs="Times New Roman"/>
          <w:sz w:val="28"/>
          <w:szCs w:val="28"/>
        </w:rPr>
        <w:t>мы можем утверждать, что  правильное выполнение артикуляционных упражнений ребенком  4-5 лет с речевыми нарушениями лежит в основе коррекции звукопроизношения и служит первоначальной базой для последующей постановки звуков.</w:t>
      </w:r>
    </w:p>
    <w:p w:rsidR="00172488" w:rsidRDefault="00172488">
      <w:pPr>
        <w:rPr>
          <w:rFonts w:ascii="Times New Roman" w:hAnsi="Times New Roman" w:cs="Times New Roman"/>
          <w:sz w:val="28"/>
          <w:szCs w:val="28"/>
        </w:rPr>
      </w:pPr>
    </w:p>
    <w:p w:rsidR="00B1689C" w:rsidRDefault="00B1689C" w:rsidP="00B1689C">
      <w:pPr>
        <w:spacing w:after="0" w:line="240" w:lineRule="auto"/>
        <w:rPr>
          <w:rFonts w:ascii="Times New Roman" w:hAnsi="Times New Roman" w:cs="Times New Roman"/>
          <w:b/>
          <w:sz w:val="28"/>
          <w:szCs w:val="28"/>
        </w:rPr>
      </w:pPr>
    </w:p>
    <w:p w:rsidR="00B1689C" w:rsidRDefault="00B1689C" w:rsidP="00B1689C">
      <w:pPr>
        <w:spacing w:after="0" w:line="240" w:lineRule="auto"/>
        <w:rPr>
          <w:rFonts w:ascii="Times New Roman" w:hAnsi="Times New Roman" w:cs="Times New Roman"/>
          <w:b/>
          <w:sz w:val="28"/>
          <w:szCs w:val="28"/>
        </w:rPr>
      </w:pPr>
    </w:p>
    <w:p w:rsidR="00B1689C" w:rsidRDefault="00B1689C" w:rsidP="00B1689C">
      <w:pPr>
        <w:spacing w:after="0" w:line="240" w:lineRule="auto"/>
        <w:rPr>
          <w:rFonts w:ascii="Times New Roman" w:hAnsi="Times New Roman" w:cs="Times New Roman"/>
          <w:b/>
          <w:sz w:val="28"/>
          <w:szCs w:val="28"/>
        </w:rPr>
      </w:pPr>
      <w:r w:rsidRPr="00D21EF0">
        <w:rPr>
          <w:rFonts w:ascii="Times New Roman" w:hAnsi="Times New Roman" w:cs="Times New Roman"/>
          <w:b/>
          <w:sz w:val="28"/>
          <w:szCs w:val="28"/>
        </w:rPr>
        <w:t>Список литературы</w:t>
      </w:r>
    </w:p>
    <w:p w:rsidR="00A27434" w:rsidRPr="00494871" w:rsidRDefault="00225738" w:rsidP="00A27434">
      <w:pPr>
        <w:pStyle w:val="a3"/>
        <w:numPr>
          <w:ilvl w:val="0"/>
          <w:numId w:val="1"/>
        </w:numPr>
        <w:rPr>
          <w:sz w:val="28"/>
          <w:szCs w:val="28"/>
        </w:rPr>
      </w:pPr>
      <w:r w:rsidRPr="00494871">
        <w:rPr>
          <w:sz w:val="28"/>
          <w:szCs w:val="28"/>
        </w:rPr>
        <w:t>Архипова Е.Ф. Коррекционная работа по преодолению стертой дизартрии у детей</w:t>
      </w:r>
      <w:proofErr w:type="gramStart"/>
      <w:r w:rsidR="00494871" w:rsidRPr="00494871">
        <w:rPr>
          <w:sz w:val="28"/>
          <w:szCs w:val="28"/>
        </w:rPr>
        <w:t>.-</w:t>
      </w:r>
      <w:proofErr w:type="gramEnd"/>
      <w:r w:rsidR="00494871" w:rsidRPr="00494871">
        <w:rPr>
          <w:sz w:val="28"/>
          <w:szCs w:val="28"/>
        </w:rPr>
        <w:t>М.:АСТ:</w:t>
      </w:r>
      <w:r w:rsidR="00494871">
        <w:rPr>
          <w:sz w:val="28"/>
          <w:szCs w:val="28"/>
        </w:rPr>
        <w:t xml:space="preserve"> </w:t>
      </w:r>
      <w:proofErr w:type="spellStart"/>
      <w:r w:rsidR="00494871" w:rsidRPr="00494871">
        <w:rPr>
          <w:sz w:val="28"/>
          <w:szCs w:val="28"/>
        </w:rPr>
        <w:t>Астрель</w:t>
      </w:r>
      <w:proofErr w:type="spellEnd"/>
      <w:r w:rsidR="00494871" w:rsidRPr="00494871">
        <w:rPr>
          <w:sz w:val="28"/>
          <w:szCs w:val="28"/>
        </w:rPr>
        <w:t xml:space="preserve"> 2008.-254</w:t>
      </w:r>
      <w:r w:rsidR="00494871">
        <w:rPr>
          <w:sz w:val="28"/>
          <w:szCs w:val="28"/>
        </w:rPr>
        <w:t>с.</w:t>
      </w:r>
    </w:p>
    <w:p w:rsidR="00B1689C" w:rsidRPr="00D21EF0" w:rsidRDefault="00A27434" w:rsidP="00A27434">
      <w:pPr>
        <w:pStyle w:val="a3"/>
        <w:numPr>
          <w:ilvl w:val="0"/>
          <w:numId w:val="1"/>
        </w:numPr>
        <w:jc w:val="both"/>
        <w:rPr>
          <w:sz w:val="28"/>
          <w:szCs w:val="28"/>
        </w:rPr>
      </w:pPr>
      <w:r>
        <w:rPr>
          <w:sz w:val="28"/>
          <w:szCs w:val="28"/>
        </w:rPr>
        <w:t>Буденная Т.В. Логопедическая гимнастика: Методическое пособие</w:t>
      </w:r>
      <w:proofErr w:type="gramStart"/>
      <w:r>
        <w:rPr>
          <w:sz w:val="28"/>
          <w:szCs w:val="28"/>
        </w:rPr>
        <w:t xml:space="preserve"> .</w:t>
      </w:r>
      <w:proofErr w:type="gramEnd"/>
      <w:r>
        <w:rPr>
          <w:sz w:val="28"/>
          <w:szCs w:val="28"/>
        </w:rPr>
        <w:t>- СПб.: ДЕТСТВО-ПРЕСС, 2001.-64с.</w:t>
      </w:r>
      <w:r w:rsidR="00B1689C" w:rsidRPr="00D21EF0">
        <w:rPr>
          <w:sz w:val="28"/>
          <w:szCs w:val="28"/>
        </w:rPr>
        <w:t xml:space="preserve"> </w:t>
      </w:r>
    </w:p>
    <w:p w:rsidR="00B1689C" w:rsidRPr="00D21EF0" w:rsidRDefault="00B1689C" w:rsidP="00B1689C">
      <w:pPr>
        <w:rPr>
          <w:rFonts w:ascii="Times New Roman" w:hAnsi="Times New Roman" w:cs="Times New Roman"/>
          <w:sz w:val="28"/>
          <w:szCs w:val="28"/>
        </w:rPr>
      </w:pPr>
    </w:p>
    <w:p w:rsidR="00B1689C" w:rsidRPr="006C2E6C" w:rsidRDefault="00B1689C">
      <w:pPr>
        <w:rPr>
          <w:rFonts w:ascii="Times New Roman" w:hAnsi="Times New Roman" w:cs="Times New Roman"/>
          <w:sz w:val="28"/>
          <w:szCs w:val="28"/>
        </w:rPr>
      </w:pPr>
    </w:p>
    <w:sectPr w:rsidR="00B1689C" w:rsidRPr="006C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Cond">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8791F"/>
    <w:multiLevelType w:val="hybridMultilevel"/>
    <w:tmpl w:val="BF04996A"/>
    <w:lvl w:ilvl="0" w:tplc="106E904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21"/>
    <w:rsid w:val="000C7A51"/>
    <w:rsid w:val="00172488"/>
    <w:rsid w:val="001A47EA"/>
    <w:rsid w:val="001F2C4A"/>
    <w:rsid w:val="00214BEE"/>
    <w:rsid w:val="0022146E"/>
    <w:rsid w:val="00225738"/>
    <w:rsid w:val="002C39EA"/>
    <w:rsid w:val="0035671F"/>
    <w:rsid w:val="003C78C3"/>
    <w:rsid w:val="00415A21"/>
    <w:rsid w:val="00494871"/>
    <w:rsid w:val="006C2E6C"/>
    <w:rsid w:val="00705DBC"/>
    <w:rsid w:val="008D27EC"/>
    <w:rsid w:val="00A27434"/>
    <w:rsid w:val="00B1689C"/>
    <w:rsid w:val="00D34B61"/>
    <w:rsid w:val="00DA08B9"/>
    <w:rsid w:val="00ED2E8B"/>
    <w:rsid w:val="00F44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8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5">
    <w:name w:val="Style25"/>
    <w:basedOn w:val="a"/>
    <w:uiPriority w:val="99"/>
    <w:rsid w:val="00172488"/>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172488"/>
    <w:pPr>
      <w:widowControl w:val="0"/>
      <w:autoSpaceDE w:val="0"/>
      <w:autoSpaceDN w:val="0"/>
      <w:adjustRightInd w:val="0"/>
      <w:spacing w:after="0" w:line="247" w:lineRule="exact"/>
      <w:ind w:firstLine="338"/>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1724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2">
    <w:name w:val="Font Style182"/>
    <w:basedOn w:val="a0"/>
    <w:uiPriority w:val="99"/>
    <w:rsid w:val="00172488"/>
    <w:rPr>
      <w:rFonts w:ascii="Times New Roman" w:hAnsi="Times New Roman" w:cs="Times New Roman"/>
      <w:b/>
      <w:bCs/>
      <w:i/>
      <w:iCs/>
      <w:sz w:val="20"/>
      <w:szCs w:val="20"/>
    </w:rPr>
  </w:style>
  <w:style w:type="character" w:customStyle="1" w:styleId="FontStyle183">
    <w:name w:val="Font Style183"/>
    <w:basedOn w:val="a0"/>
    <w:uiPriority w:val="99"/>
    <w:rsid w:val="00172488"/>
    <w:rPr>
      <w:rFonts w:ascii="Times New Roman" w:hAnsi="Times New Roman" w:cs="Times New Roman"/>
      <w:sz w:val="20"/>
      <w:szCs w:val="20"/>
    </w:rPr>
  </w:style>
  <w:style w:type="character" w:customStyle="1" w:styleId="FontStyle185">
    <w:name w:val="Font Style185"/>
    <w:basedOn w:val="a0"/>
    <w:uiPriority w:val="99"/>
    <w:rsid w:val="00172488"/>
    <w:rPr>
      <w:rFonts w:ascii="Times New Roman" w:hAnsi="Times New Roman" w:cs="Times New Roman"/>
      <w:i/>
      <w:iCs/>
      <w:sz w:val="18"/>
      <w:szCs w:val="18"/>
    </w:rPr>
  </w:style>
  <w:style w:type="character" w:customStyle="1" w:styleId="FontStyle197">
    <w:name w:val="Font Style197"/>
    <w:basedOn w:val="a0"/>
    <w:uiPriority w:val="99"/>
    <w:rsid w:val="00172488"/>
    <w:rPr>
      <w:rFonts w:ascii="Times New Roman" w:hAnsi="Times New Roman" w:cs="Times New Roman"/>
      <w:b/>
      <w:bCs/>
      <w:i/>
      <w:iCs/>
      <w:sz w:val="20"/>
      <w:szCs w:val="20"/>
    </w:rPr>
  </w:style>
  <w:style w:type="paragraph" w:customStyle="1" w:styleId="Style17">
    <w:name w:val="Style17"/>
    <w:basedOn w:val="a"/>
    <w:uiPriority w:val="99"/>
    <w:rsid w:val="001724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8">
    <w:name w:val="Font Style178"/>
    <w:basedOn w:val="a0"/>
    <w:uiPriority w:val="99"/>
    <w:rsid w:val="00172488"/>
    <w:rPr>
      <w:rFonts w:ascii="Times New Roman" w:hAnsi="Times New Roman" w:cs="Times New Roman"/>
      <w:sz w:val="18"/>
      <w:szCs w:val="18"/>
    </w:rPr>
  </w:style>
  <w:style w:type="paragraph" w:customStyle="1" w:styleId="Style2">
    <w:name w:val="Style2"/>
    <w:basedOn w:val="a"/>
    <w:uiPriority w:val="99"/>
    <w:rsid w:val="002257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25738"/>
    <w:pPr>
      <w:widowControl w:val="0"/>
      <w:autoSpaceDE w:val="0"/>
      <w:autoSpaceDN w:val="0"/>
      <w:adjustRightInd w:val="0"/>
      <w:spacing w:after="0" w:line="214" w:lineRule="exact"/>
      <w:ind w:hanging="44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25738"/>
    <w:pPr>
      <w:widowControl w:val="0"/>
      <w:autoSpaceDE w:val="0"/>
      <w:autoSpaceDN w:val="0"/>
      <w:adjustRightInd w:val="0"/>
      <w:spacing w:after="0" w:line="218" w:lineRule="exact"/>
    </w:pPr>
    <w:rPr>
      <w:rFonts w:ascii="Times New Roman" w:eastAsiaTheme="minorEastAsia" w:hAnsi="Times New Roman" w:cs="Times New Roman"/>
      <w:sz w:val="24"/>
      <w:szCs w:val="24"/>
      <w:lang w:eastAsia="ru-RU"/>
    </w:rPr>
  </w:style>
  <w:style w:type="character" w:customStyle="1" w:styleId="FontStyle179">
    <w:name w:val="Font Style179"/>
    <w:basedOn w:val="a0"/>
    <w:uiPriority w:val="99"/>
    <w:rsid w:val="00225738"/>
    <w:rPr>
      <w:rFonts w:ascii="Microsoft Sans Serif" w:hAnsi="Microsoft Sans Serif" w:cs="Microsoft Sans Serif"/>
      <w:b/>
      <w:bCs/>
      <w:sz w:val="14"/>
      <w:szCs w:val="14"/>
    </w:rPr>
  </w:style>
  <w:style w:type="character" w:customStyle="1" w:styleId="FontStyle180">
    <w:name w:val="Font Style180"/>
    <w:basedOn w:val="a0"/>
    <w:uiPriority w:val="99"/>
    <w:rsid w:val="00225738"/>
    <w:rPr>
      <w:rFonts w:ascii="Franklin Gothic Medium Cond" w:hAnsi="Franklin Gothic Medium Cond" w:cs="Franklin Gothic Medium Cond"/>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8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5">
    <w:name w:val="Style25"/>
    <w:basedOn w:val="a"/>
    <w:uiPriority w:val="99"/>
    <w:rsid w:val="00172488"/>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172488"/>
    <w:pPr>
      <w:widowControl w:val="0"/>
      <w:autoSpaceDE w:val="0"/>
      <w:autoSpaceDN w:val="0"/>
      <w:adjustRightInd w:val="0"/>
      <w:spacing w:after="0" w:line="247" w:lineRule="exact"/>
      <w:ind w:firstLine="338"/>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1724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2">
    <w:name w:val="Font Style182"/>
    <w:basedOn w:val="a0"/>
    <w:uiPriority w:val="99"/>
    <w:rsid w:val="00172488"/>
    <w:rPr>
      <w:rFonts w:ascii="Times New Roman" w:hAnsi="Times New Roman" w:cs="Times New Roman"/>
      <w:b/>
      <w:bCs/>
      <w:i/>
      <w:iCs/>
      <w:sz w:val="20"/>
      <w:szCs w:val="20"/>
    </w:rPr>
  </w:style>
  <w:style w:type="character" w:customStyle="1" w:styleId="FontStyle183">
    <w:name w:val="Font Style183"/>
    <w:basedOn w:val="a0"/>
    <w:uiPriority w:val="99"/>
    <w:rsid w:val="00172488"/>
    <w:rPr>
      <w:rFonts w:ascii="Times New Roman" w:hAnsi="Times New Roman" w:cs="Times New Roman"/>
      <w:sz w:val="20"/>
      <w:szCs w:val="20"/>
    </w:rPr>
  </w:style>
  <w:style w:type="character" w:customStyle="1" w:styleId="FontStyle185">
    <w:name w:val="Font Style185"/>
    <w:basedOn w:val="a0"/>
    <w:uiPriority w:val="99"/>
    <w:rsid w:val="00172488"/>
    <w:rPr>
      <w:rFonts w:ascii="Times New Roman" w:hAnsi="Times New Roman" w:cs="Times New Roman"/>
      <w:i/>
      <w:iCs/>
      <w:sz w:val="18"/>
      <w:szCs w:val="18"/>
    </w:rPr>
  </w:style>
  <w:style w:type="character" w:customStyle="1" w:styleId="FontStyle197">
    <w:name w:val="Font Style197"/>
    <w:basedOn w:val="a0"/>
    <w:uiPriority w:val="99"/>
    <w:rsid w:val="00172488"/>
    <w:rPr>
      <w:rFonts w:ascii="Times New Roman" w:hAnsi="Times New Roman" w:cs="Times New Roman"/>
      <w:b/>
      <w:bCs/>
      <w:i/>
      <w:iCs/>
      <w:sz w:val="20"/>
      <w:szCs w:val="20"/>
    </w:rPr>
  </w:style>
  <w:style w:type="paragraph" w:customStyle="1" w:styleId="Style17">
    <w:name w:val="Style17"/>
    <w:basedOn w:val="a"/>
    <w:uiPriority w:val="99"/>
    <w:rsid w:val="001724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8">
    <w:name w:val="Font Style178"/>
    <w:basedOn w:val="a0"/>
    <w:uiPriority w:val="99"/>
    <w:rsid w:val="00172488"/>
    <w:rPr>
      <w:rFonts w:ascii="Times New Roman" w:hAnsi="Times New Roman" w:cs="Times New Roman"/>
      <w:sz w:val="18"/>
      <w:szCs w:val="18"/>
    </w:rPr>
  </w:style>
  <w:style w:type="paragraph" w:customStyle="1" w:styleId="Style2">
    <w:name w:val="Style2"/>
    <w:basedOn w:val="a"/>
    <w:uiPriority w:val="99"/>
    <w:rsid w:val="002257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25738"/>
    <w:pPr>
      <w:widowControl w:val="0"/>
      <w:autoSpaceDE w:val="0"/>
      <w:autoSpaceDN w:val="0"/>
      <w:adjustRightInd w:val="0"/>
      <w:spacing w:after="0" w:line="214" w:lineRule="exact"/>
      <w:ind w:hanging="44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25738"/>
    <w:pPr>
      <w:widowControl w:val="0"/>
      <w:autoSpaceDE w:val="0"/>
      <w:autoSpaceDN w:val="0"/>
      <w:adjustRightInd w:val="0"/>
      <w:spacing w:after="0" w:line="218" w:lineRule="exact"/>
    </w:pPr>
    <w:rPr>
      <w:rFonts w:ascii="Times New Roman" w:eastAsiaTheme="minorEastAsia" w:hAnsi="Times New Roman" w:cs="Times New Roman"/>
      <w:sz w:val="24"/>
      <w:szCs w:val="24"/>
      <w:lang w:eastAsia="ru-RU"/>
    </w:rPr>
  </w:style>
  <w:style w:type="character" w:customStyle="1" w:styleId="FontStyle179">
    <w:name w:val="Font Style179"/>
    <w:basedOn w:val="a0"/>
    <w:uiPriority w:val="99"/>
    <w:rsid w:val="00225738"/>
    <w:rPr>
      <w:rFonts w:ascii="Microsoft Sans Serif" w:hAnsi="Microsoft Sans Serif" w:cs="Microsoft Sans Serif"/>
      <w:b/>
      <w:bCs/>
      <w:sz w:val="14"/>
      <w:szCs w:val="14"/>
    </w:rPr>
  </w:style>
  <w:style w:type="character" w:customStyle="1" w:styleId="FontStyle180">
    <w:name w:val="Font Style180"/>
    <w:basedOn w:val="a0"/>
    <w:uiPriority w:val="99"/>
    <w:rsid w:val="00225738"/>
    <w:rPr>
      <w:rFonts w:ascii="Franklin Gothic Medium Cond" w:hAnsi="Franklin Gothic Medium Cond" w:cs="Franklin Gothic Medium Con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2022-04-10T11:43:00Z</dcterms:created>
  <dcterms:modified xsi:type="dcterms:W3CDTF">2022-04-12T12:15:00Z</dcterms:modified>
</cp:coreProperties>
</file>