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35" w:rsidRPr="00B36D35" w:rsidRDefault="00B36D35" w:rsidP="00B36D35">
      <w:pPr>
        <w:shd w:val="clear" w:color="auto" w:fill="FFFFFF"/>
        <w:spacing w:after="300" w:line="240" w:lineRule="auto"/>
        <w:jc w:val="center"/>
        <w:outlineLvl w:val="0"/>
        <w:rPr>
          <w:rFonts w:ascii="OpenSans" w:eastAsia="Times New Roman" w:hAnsi="OpenSans" w:cs="Times New Roman"/>
          <w:b/>
          <w:bCs/>
          <w:color w:val="000000"/>
          <w:kern w:val="36"/>
          <w:sz w:val="41"/>
          <w:szCs w:val="41"/>
          <w:lang w:eastAsia="ru-RU"/>
        </w:rPr>
      </w:pPr>
      <w:bookmarkStart w:id="0" w:name="_GoBack"/>
      <w:r w:rsidRPr="00B36D35">
        <w:rPr>
          <w:rFonts w:ascii="OpenSans" w:eastAsia="Times New Roman" w:hAnsi="OpenSans" w:cs="Times New Roman"/>
          <w:b/>
          <w:bCs/>
          <w:color w:val="000000"/>
          <w:kern w:val="36"/>
          <w:sz w:val="41"/>
          <w:szCs w:val="41"/>
          <w:lang w:eastAsia="ru-RU"/>
        </w:rPr>
        <w:t xml:space="preserve">Мнемотехника, как эффективное средство развития </w:t>
      </w:r>
      <w:r>
        <w:rPr>
          <w:rFonts w:ascii="OpenSans" w:eastAsia="Times New Roman" w:hAnsi="OpenSans" w:cs="Times New Roman"/>
          <w:b/>
          <w:bCs/>
          <w:color w:val="000000"/>
          <w:kern w:val="36"/>
          <w:sz w:val="41"/>
          <w:szCs w:val="41"/>
          <w:lang w:eastAsia="ru-RU"/>
        </w:rPr>
        <w:t>речи дошкольников</w:t>
      </w:r>
      <w:r w:rsidR="006820DD">
        <w:rPr>
          <w:rFonts w:ascii="OpenSans" w:eastAsia="Times New Roman" w:hAnsi="OpenSans" w:cs="Times New Roman"/>
          <w:b/>
          <w:bCs/>
          <w:color w:val="000000"/>
          <w:kern w:val="36"/>
          <w:sz w:val="41"/>
          <w:szCs w:val="41"/>
          <w:lang w:eastAsia="ru-RU"/>
        </w:rPr>
        <w:t>.</w:t>
      </w:r>
    </w:p>
    <w:bookmarkEnd w:id="0"/>
    <w:p w:rsidR="00F50430" w:rsidRDefault="00FE0AA9" w:rsidP="00F50430">
      <w:pPr>
        <w:spacing w:after="0" w:line="240" w:lineRule="auto"/>
        <w:jc w:val="right"/>
        <w:rPr>
          <w:rFonts w:ascii="Times New Roman" w:eastAsia="Times New Roman" w:hAnsi="Times New Roman" w:cs="Times New Roman"/>
          <w:sz w:val="28"/>
          <w:szCs w:val="28"/>
          <w:lang w:eastAsia="ru-RU"/>
        </w:rPr>
      </w:pPr>
      <w:r w:rsidRPr="00FE0AA9">
        <w:rPr>
          <w:rFonts w:ascii="Times New Roman" w:eastAsia="Times New Roman" w:hAnsi="Times New Roman" w:cs="Times New Roman"/>
          <w:b/>
          <w:bCs/>
          <w:i/>
          <w:iCs/>
          <w:sz w:val="28"/>
          <w:szCs w:val="28"/>
          <w:lang w:eastAsia="ru-RU"/>
        </w:rPr>
        <w:t>Прекрасна речь, когда она как ручеек,</w:t>
      </w:r>
    </w:p>
    <w:p w:rsidR="00F50430" w:rsidRDefault="00FE0AA9" w:rsidP="00F50430">
      <w:pPr>
        <w:spacing w:after="0" w:line="240" w:lineRule="auto"/>
        <w:jc w:val="right"/>
        <w:rPr>
          <w:rFonts w:ascii="Times New Roman" w:eastAsia="Times New Roman" w:hAnsi="Times New Roman" w:cs="Times New Roman"/>
          <w:sz w:val="28"/>
          <w:szCs w:val="28"/>
          <w:lang w:eastAsia="ru-RU"/>
        </w:rPr>
      </w:pPr>
      <w:r w:rsidRPr="00FE0AA9">
        <w:rPr>
          <w:rFonts w:ascii="Times New Roman" w:eastAsia="Times New Roman" w:hAnsi="Times New Roman" w:cs="Times New Roman"/>
          <w:b/>
          <w:bCs/>
          <w:i/>
          <w:iCs/>
          <w:sz w:val="28"/>
          <w:szCs w:val="28"/>
          <w:lang w:eastAsia="ru-RU"/>
        </w:rPr>
        <w:t>Бежит среди камней - чиста, нетороплива,</w:t>
      </w:r>
    </w:p>
    <w:p w:rsidR="00F50430" w:rsidRDefault="00FE0AA9" w:rsidP="00F50430">
      <w:pPr>
        <w:spacing w:after="0" w:line="240" w:lineRule="auto"/>
        <w:jc w:val="right"/>
        <w:rPr>
          <w:rFonts w:ascii="Times New Roman" w:eastAsia="Times New Roman" w:hAnsi="Times New Roman" w:cs="Times New Roman"/>
          <w:sz w:val="28"/>
          <w:szCs w:val="28"/>
          <w:lang w:eastAsia="ru-RU"/>
        </w:rPr>
      </w:pPr>
      <w:r w:rsidRPr="00FE0AA9">
        <w:rPr>
          <w:rFonts w:ascii="Times New Roman" w:eastAsia="Times New Roman" w:hAnsi="Times New Roman" w:cs="Times New Roman"/>
          <w:b/>
          <w:bCs/>
          <w:i/>
          <w:iCs/>
          <w:sz w:val="28"/>
          <w:szCs w:val="28"/>
          <w:lang w:eastAsia="ru-RU"/>
        </w:rPr>
        <w:t>И ты готов внимать ее поток, и восклицать:</w:t>
      </w:r>
    </w:p>
    <w:p w:rsidR="001F13CE" w:rsidRDefault="00FE0AA9" w:rsidP="00F50430">
      <w:pPr>
        <w:spacing w:after="0" w:line="240" w:lineRule="auto"/>
        <w:jc w:val="right"/>
        <w:rPr>
          <w:rFonts w:ascii="Times New Roman" w:eastAsia="Times New Roman" w:hAnsi="Times New Roman" w:cs="Times New Roman"/>
          <w:b/>
          <w:bCs/>
          <w:i/>
          <w:iCs/>
          <w:sz w:val="28"/>
          <w:szCs w:val="28"/>
          <w:lang w:eastAsia="ru-RU"/>
        </w:rPr>
      </w:pPr>
      <w:r w:rsidRPr="00FE0AA9">
        <w:rPr>
          <w:rFonts w:ascii="Times New Roman" w:eastAsia="Times New Roman" w:hAnsi="Times New Roman" w:cs="Times New Roman"/>
          <w:b/>
          <w:bCs/>
          <w:i/>
          <w:iCs/>
          <w:sz w:val="28"/>
          <w:szCs w:val="28"/>
          <w:lang w:eastAsia="ru-RU"/>
        </w:rPr>
        <w:t>«О</w:t>
      </w:r>
      <w:r w:rsidR="00201072">
        <w:rPr>
          <w:rFonts w:ascii="Times New Roman" w:eastAsia="Times New Roman" w:hAnsi="Times New Roman" w:cs="Times New Roman"/>
          <w:b/>
          <w:bCs/>
          <w:i/>
          <w:iCs/>
          <w:sz w:val="28"/>
          <w:szCs w:val="28"/>
          <w:lang w:eastAsia="ru-RU"/>
        </w:rPr>
        <w:t>!</w:t>
      </w:r>
      <w:r w:rsidR="003B7189">
        <w:rPr>
          <w:rFonts w:ascii="Times New Roman" w:eastAsia="Times New Roman" w:hAnsi="Times New Roman" w:cs="Times New Roman"/>
          <w:b/>
          <w:bCs/>
          <w:i/>
          <w:iCs/>
          <w:sz w:val="28"/>
          <w:szCs w:val="28"/>
          <w:lang w:eastAsia="ru-RU"/>
        </w:rPr>
        <w:t xml:space="preserve"> </w:t>
      </w:r>
      <w:r w:rsidR="00201072">
        <w:rPr>
          <w:rFonts w:ascii="Times New Roman" w:eastAsia="Times New Roman" w:hAnsi="Times New Roman" w:cs="Times New Roman"/>
          <w:b/>
          <w:bCs/>
          <w:i/>
          <w:iCs/>
          <w:sz w:val="28"/>
          <w:szCs w:val="28"/>
          <w:lang w:eastAsia="ru-RU"/>
        </w:rPr>
        <w:t>К</w:t>
      </w:r>
      <w:r w:rsidRPr="00FE0AA9">
        <w:rPr>
          <w:rFonts w:ascii="Times New Roman" w:eastAsia="Times New Roman" w:hAnsi="Times New Roman" w:cs="Times New Roman"/>
          <w:b/>
          <w:bCs/>
          <w:i/>
          <w:iCs/>
          <w:sz w:val="28"/>
          <w:szCs w:val="28"/>
          <w:lang w:eastAsia="ru-RU"/>
        </w:rPr>
        <w:t>ак же ты красива!».</w:t>
      </w:r>
    </w:p>
    <w:p w:rsidR="00CB7D2D" w:rsidRPr="00FE0AA9" w:rsidRDefault="00CB7D2D" w:rsidP="00F504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Е. Щукина.</w:t>
      </w:r>
    </w:p>
    <w:p w:rsidR="007B6F86" w:rsidRDefault="001F13CE" w:rsidP="008068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F13CE">
        <w:rPr>
          <w:rFonts w:ascii="Times New Roman" w:eastAsia="Times New Roman" w:hAnsi="Times New Roman" w:cs="Times New Roman"/>
          <w:sz w:val="28"/>
          <w:szCs w:val="28"/>
          <w:lang w:eastAsia="ru-RU"/>
        </w:rPr>
        <w:t xml:space="preserve">Одним из важных приобретений ребенка в дошкольном возрасте является овладение родной речью. Речь – это не только средство общения, но и орудие мышления, творчества, носитель памяти, информации. Овладение связной монологической речью является высшим достижением речевого воспитания дошкольников. Оно вбирает в себя освоение звуковой стороны языка, словарного состава, грамматического строя речи и происходит в тесной связи с развитием всех сторон речи: лексической, грамматической, фонетической.     </w:t>
      </w:r>
    </w:p>
    <w:p w:rsidR="001F13CE" w:rsidRPr="001F13CE" w:rsidRDefault="001F13CE" w:rsidP="008068A8">
      <w:pPr>
        <w:shd w:val="clear" w:color="auto" w:fill="FFFFFF"/>
        <w:spacing w:after="0" w:line="240" w:lineRule="auto"/>
        <w:ind w:firstLine="708"/>
        <w:jc w:val="both"/>
        <w:rPr>
          <w:rFonts w:ascii="Verdana" w:eastAsia="Times New Roman" w:hAnsi="Verdana" w:cs="Times New Roman"/>
          <w:sz w:val="28"/>
          <w:szCs w:val="28"/>
          <w:lang w:eastAsia="ru-RU"/>
        </w:rPr>
      </w:pPr>
      <w:r w:rsidRPr="001F13CE">
        <w:rPr>
          <w:rFonts w:ascii="Times New Roman" w:eastAsia="Times New Roman" w:hAnsi="Times New Roman" w:cs="Times New Roman"/>
          <w:sz w:val="28"/>
          <w:szCs w:val="28"/>
          <w:lang w:eastAsia="ru-RU"/>
        </w:rPr>
        <w:t>Дети овладевают родным языком через речевую деятельность, через восприятие речи и говорение. Поэтому, очень важно создавать условия для развития связной речевой деятельности детей, для общения, для выражения своих мыслей. К сожалению, в современном мире, всё чаще живое общение детям заменяет компьютер и телевидение, и эта тенденция постоянно растет.    Вследствие чего, неуклонно увеличивается количество детей с несформированной связной речью. Вот почему развитие речи становится все более актуальной проблемой в нашем обществе</w:t>
      </w:r>
      <w:r w:rsidRPr="001F13CE">
        <w:rPr>
          <w:rFonts w:ascii="Verdana" w:eastAsia="Times New Roman" w:hAnsi="Verdana" w:cs="Times New Roman"/>
          <w:sz w:val="28"/>
          <w:szCs w:val="28"/>
          <w:lang w:eastAsia="ru-RU"/>
        </w:rPr>
        <w:t xml:space="preserve">. </w:t>
      </w:r>
    </w:p>
    <w:p w:rsidR="001F13CE" w:rsidRPr="001F13CE" w:rsidRDefault="001F13CE" w:rsidP="008068A8">
      <w:pPr>
        <w:shd w:val="clear" w:color="auto" w:fill="FFFFFF"/>
        <w:spacing w:after="0" w:line="240" w:lineRule="auto"/>
        <w:ind w:firstLine="708"/>
        <w:jc w:val="both"/>
        <w:rPr>
          <w:rFonts w:ascii="Verdana" w:eastAsia="Times New Roman" w:hAnsi="Verdana" w:cs="Times New Roman"/>
          <w:color w:val="000000"/>
          <w:sz w:val="28"/>
          <w:szCs w:val="28"/>
          <w:lang w:eastAsia="ru-RU"/>
        </w:rPr>
      </w:pPr>
      <w:r w:rsidRPr="001F13CE">
        <w:rPr>
          <w:rFonts w:ascii="Times New Roman" w:eastAsia="Times New Roman" w:hAnsi="Times New Roman" w:cs="Times New Roman"/>
          <w:color w:val="000000"/>
          <w:sz w:val="28"/>
          <w:szCs w:val="28"/>
          <w:lang w:eastAsia="ru-RU"/>
        </w:rPr>
        <w:t>Связная речь – это развернутое, связное, самостоятельное высказывание ребенка на определенную тему. Связная речь является главным основным показателем умственного развития, средством общения со сверстниками, а также необходимым условием успешного обучения в дальнейшем. Очень важно научить ребенка выражать свои мысли точно, грамотно и последовательно, выделять главное в своем высказывании. Дети</w:t>
      </w:r>
      <w:r w:rsidR="007B6F86">
        <w:rPr>
          <w:rFonts w:ascii="Times New Roman" w:eastAsia="Times New Roman" w:hAnsi="Times New Roman" w:cs="Times New Roman"/>
          <w:color w:val="000000"/>
          <w:sz w:val="28"/>
          <w:szCs w:val="28"/>
          <w:lang w:eastAsia="ru-RU"/>
        </w:rPr>
        <w:t xml:space="preserve"> старшего дошкольного возраста </w:t>
      </w:r>
      <w:r w:rsidRPr="001F13CE">
        <w:rPr>
          <w:rFonts w:ascii="Times New Roman" w:eastAsia="Times New Roman" w:hAnsi="Times New Roman" w:cs="Times New Roman"/>
          <w:color w:val="000000"/>
          <w:sz w:val="28"/>
          <w:szCs w:val="28"/>
          <w:lang w:eastAsia="ru-RU"/>
        </w:rPr>
        <w:t>уже могут рассказать о событиях собственной жизни, о своем личном опыте, причем делать это очень выразительно.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w:t>
      </w:r>
      <w:r w:rsidR="007B6F86">
        <w:rPr>
          <w:rFonts w:ascii="Times New Roman" w:eastAsia="Times New Roman" w:hAnsi="Times New Roman" w:cs="Times New Roman"/>
          <w:color w:val="000000"/>
          <w:sz w:val="28"/>
          <w:szCs w:val="28"/>
          <w:lang w:eastAsia="ru-RU"/>
        </w:rPr>
        <w:t xml:space="preserve">юбой предмет, явление природы, </w:t>
      </w:r>
      <w:r w:rsidRPr="001F13CE">
        <w:rPr>
          <w:rFonts w:ascii="Times New Roman" w:eastAsia="Times New Roman" w:hAnsi="Times New Roman" w:cs="Times New Roman"/>
          <w:color w:val="000000"/>
          <w:sz w:val="28"/>
          <w:szCs w:val="28"/>
          <w:lang w:eastAsia="ru-RU"/>
        </w:rPr>
        <w:t>привычные домашние дела, поступки, настроение. Неисчерпаемый материал могут предоставить детские книжки и картинки в них, игрушки.</w:t>
      </w:r>
    </w:p>
    <w:p w:rsidR="001F13CE" w:rsidRPr="001F13CE" w:rsidRDefault="001F13CE" w:rsidP="008068A8">
      <w:pPr>
        <w:shd w:val="clear" w:color="auto" w:fill="FFFFFF"/>
        <w:spacing w:after="0" w:line="240" w:lineRule="auto"/>
        <w:ind w:firstLine="708"/>
        <w:jc w:val="both"/>
        <w:rPr>
          <w:rFonts w:ascii="Verdana" w:eastAsia="Times New Roman" w:hAnsi="Verdana" w:cs="Times New Roman"/>
          <w:color w:val="000000"/>
          <w:sz w:val="28"/>
          <w:szCs w:val="28"/>
          <w:lang w:eastAsia="ru-RU"/>
        </w:rPr>
      </w:pPr>
      <w:r w:rsidRPr="001F13CE">
        <w:rPr>
          <w:rFonts w:ascii="Times New Roman" w:eastAsia="Times New Roman" w:hAnsi="Times New Roman" w:cs="Times New Roman"/>
          <w:color w:val="000000"/>
          <w:sz w:val="28"/>
          <w:szCs w:val="28"/>
          <w:lang w:eastAsia="ru-RU"/>
        </w:rPr>
        <w:t xml:space="preserve">В связи с большим объемом познавательного материала, заложенного в современных программах воспитания и обучения дошкольников, все более актуальным становится выбор методов обучения детей. Знания должны стать не целью, а средством развития ребенка. Дошкольный возраст - это возраст образных форм сознания, и основными средствами, которыми овладевает </w:t>
      </w:r>
      <w:r w:rsidRPr="001F13CE">
        <w:rPr>
          <w:rFonts w:ascii="Times New Roman" w:eastAsia="Times New Roman" w:hAnsi="Times New Roman" w:cs="Times New Roman"/>
          <w:color w:val="000000"/>
          <w:sz w:val="28"/>
          <w:szCs w:val="28"/>
          <w:lang w:eastAsia="ru-RU"/>
        </w:rPr>
        <w:lastRenderedPageBreak/>
        <w:t>ребенок в этом возрасте, являются образные средства: сенсорные эталоны, различные символы, знаки, наглядные модели.</w:t>
      </w:r>
    </w:p>
    <w:p w:rsidR="001F13CE" w:rsidRPr="001F13CE" w:rsidRDefault="001F13CE" w:rsidP="008068A8">
      <w:pPr>
        <w:spacing w:after="0" w:line="240" w:lineRule="auto"/>
        <w:jc w:val="both"/>
        <w:rPr>
          <w:rFonts w:ascii="Times New Roman" w:eastAsia="Times New Roman" w:hAnsi="Times New Roman" w:cs="Times New Roman"/>
          <w:color w:val="000000"/>
          <w:sz w:val="24"/>
          <w:szCs w:val="24"/>
          <w:lang w:eastAsia="ru-RU"/>
        </w:rPr>
      </w:pPr>
      <w:r w:rsidRPr="001F13CE">
        <w:rPr>
          <w:rFonts w:ascii="Times New Roman" w:eastAsia="Times New Roman" w:hAnsi="Times New Roman" w:cs="Times New Roman"/>
          <w:color w:val="000000"/>
          <w:sz w:val="28"/>
          <w:szCs w:val="24"/>
          <w:lang w:eastAsia="ru-RU"/>
        </w:rPr>
        <w:t xml:space="preserve">       Рассмотрим факторы, облегчающие процесс становления связной речи. </w:t>
      </w:r>
      <w:r w:rsidRPr="001F13CE">
        <w:rPr>
          <w:rFonts w:ascii="Times New Roman" w:eastAsia="Times New Roman" w:hAnsi="Times New Roman" w:cs="Times New Roman"/>
          <w:color w:val="000000"/>
          <w:sz w:val="28"/>
          <w:szCs w:val="28"/>
          <w:lang w:eastAsia="ru-RU"/>
        </w:rPr>
        <w:t>Один из таких факторов, по мнению С. Л. Руб</w:t>
      </w:r>
      <w:r w:rsidR="007B6F86">
        <w:rPr>
          <w:rFonts w:ascii="Times New Roman" w:eastAsia="Times New Roman" w:hAnsi="Times New Roman" w:cs="Times New Roman"/>
          <w:color w:val="000000"/>
          <w:sz w:val="28"/>
          <w:szCs w:val="28"/>
          <w:lang w:eastAsia="ru-RU"/>
        </w:rPr>
        <w:t xml:space="preserve">инштейна, А. М. Леушиной, </w:t>
      </w:r>
      <w:r w:rsidRPr="001F13CE">
        <w:rPr>
          <w:rFonts w:ascii="Times New Roman" w:eastAsia="Times New Roman" w:hAnsi="Times New Roman" w:cs="Times New Roman"/>
          <w:color w:val="000000"/>
          <w:sz w:val="28"/>
          <w:szCs w:val="28"/>
          <w:lang w:eastAsia="ru-RU"/>
        </w:rPr>
        <w:t>Л. В. Эльконина и др.</w:t>
      </w:r>
      <w:r w:rsidRPr="001F13CE">
        <w:rPr>
          <w:rFonts w:ascii="Times New Roman" w:eastAsia="Times New Roman" w:hAnsi="Times New Roman" w:cs="Times New Roman"/>
          <w:b/>
          <w:bCs/>
          <w:color w:val="000000"/>
          <w:sz w:val="28"/>
          <w:szCs w:val="28"/>
          <w:lang w:eastAsia="ru-RU"/>
        </w:rPr>
        <w:t> -</w:t>
      </w:r>
      <w:r w:rsidRPr="001F13CE">
        <w:rPr>
          <w:rFonts w:ascii="Times New Roman" w:eastAsia="Times New Roman" w:hAnsi="Times New Roman" w:cs="Times New Roman"/>
          <w:color w:val="000000"/>
          <w:sz w:val="28"/>
          <w:szCs w:val="28"/>
          <w:lang w:eastAsia="ru-RU"/>
        </w:rPr>
        <w:t>  это наглядность. Рассматривание предметов, картин помогает детям называть предметы, их характерные признаки, производимые с ними действия.</w:t>
      </w:r>
    </w:p>
    <w:p w:rsidR="001F13CE" w:rsidRPr="001F13CE" w:rsidRDefault="001F13CE" w:rsidP="008068A8">
      <w:pPr>
        <w:spacing w:after="0" w:line="240" w:lineRule="auto"/>
        <w:jc w:val="both"/>
        <w:rPr>
          <w:rFonts w:ascii="Times New Roman" w:eastAsia="Times New Roman" w:hAnsi="Times New Roman" w:cs="Times New Roman"/>
          <w:color w:val="000000"/>
          <w:sz w:val="28"/>
          <w:szCs w:val="28"/>
          <w:lang w:eastAsia="ru-RU"/>
        </w:rPr>
      </w:pPr>
      <w:r w:rsidRPr="001F13CE">
        <w:rPr>
          <w:rFonts w:ascii="Times New Roman" w:eastAsia="Times New Roman" w:hAnsi="Times New Roman" w:cs="Times New Roman"/>
          <w:color w:val="000000"/>
          <w:sz w:val="28"/>
          <w:szCs w:val="28"/>
          <w:lang w:eastAsia="ru-RU"/>
        </w:rPr>
        <w:t xml:space="preserve">    В качестве второго вспомогательного фактора мы выделим создание плана высказывания, на значимость которого неоднократно указывал психолог </w:t>
      </w:r>
    </w:p>
    <w:p w:rsidR="001F13CE" w:rsidRDefault="001F13CE" w:rsidP="008068A8">
      <w:pPr>
        <w:spacing w:after="0" w:line="240" w:lineRule="auto"/>
        <w:jc w:val="both"/>
        <w:rPr>
          <w:rFonts w:ascii="Times New Roman" w:eastAsia="Times New Roman" w:hAnsi="Times New Roman" w:cs="Times New Roman"/>
          <w:color w:val="000000"/>
          <w:sz w:val="28"/>
          <w:szCs w:val="24"/>
          <w:lang w:eastAsia="ru-RU"/>
        </w:rPr>
      </w:pPr>
      <w:r w:rsidRPr="001F13CE">
        <w:rPr>
          <w:rFonts w:ascii="Times New Roman" w:eastAsia="Times New Roman" w:hAnsi="Times New Roman" w:cs="Times New Roman"/>
          <w:color w:val="000000"/>
          <w:sz w:val="28"/>
          <w:szCs w:val="28"/>
          <w:lang w:eastAsia="ru-RU"/>
        </w:rPr>
        <w:t xml:space="preserve">Л. С. Выготский. </w:t>
      </w:r>
      <w:r w:rsidRPr="001F13CE">
        <w:rPr>
          <w:rFonts w:ascii="Times New Roman" w:eastAsia="Times New Roman" w:hAnsi="Times New Roman" w:cs="Times New Roman"/>
          <w:color w:val="000000"/>
          <w:sz w:val="28"/>
          <w:szCs w:val="24"/>
          <w:lang w:eastAsia="ru-RU"/>
        </w:rPr>
        <w:t>Он отмечал важность последовательного размещения в предварительной схеме всех конкретных элементов высказывания.</w:t>
      </w:r>
      <w:r w:rsidRPr="001F13CE">
        <w:rPr>
          <w:rFonts w:ascii="Times New Roman" w:eastAsia="Times New Roman" w:hAnsi="Times New Roman" w:cs="Times New Roman"/>
          <w:b/>
          <w:bCs/>
          <w:color w:val="000000"/>
          <w:sz w:val="28"/>
          <w:szCs w:val="24"/>
          <w:lang w:eastAsia="ru-RU"/>
        </w:rPr>
        <w:t> </w:t>
      </w:r>
      <w:r w:rsidRPr="001F13CE">
        <w:rPr>
          <w:rFonts w:ascii="Times New Roman" w:eastAsia="Times New Roman" w:hAnsi="Times New Roman" w:cs="Times New Roman"/>
          <w:color w:val="000000"/>
          <w:sz w:val="28"/>
          <w:szCs w:val="24"/>
          <w:lang w:eastAsia="ru-RU"/>
        </w:rPr>
        <w:t>Увидев эффективность наглядного материала, пользуясь готовыми схемами педагогов, но изменяя</w:t>
      </w:r>
      <w:r w:rsidR="007B6F86">
        <w:rPr>
          <w:rFonts w:ascii="Times New Roman" w:eastAsia="Times New Roman" w:hAnsi="Times New Roman" w:cs="Times New Roman"/>
          <w:color w:val="000000"/>
          <w:sz w:val="28"/>
          <w:szCs w:val="24"/>
          <w:lang w:eastAsia="ru-RU"/>
        </w:rPr>
        <w:t xml:space="preserve"> и совершенствуя их по-своему, </w:t>
      </w:r>
      <w:r w:rsidRPr="001F13CE">
        <w:rPr>
          <w:rFonts w:ascii="Times New Roman" w:eastAsia="Times New Roman" w:hAnsi="Times New Roman" w:cs="Times New Roman"/>
          <w:color w:val="000000"/>
          <w:sz w:val="28"/>
          <w:szCs w:val="24"/>
          <w:lang w:eastAsia="ru-RU"/>
        </w:rPr>
        <w:t>я использую в работе по обучению детей связной речи приёмы мнемотехники.</w:t>
      </w:r>
    </w:p>
    <w:p w:rsidR="002C0ABD" w:rsidRDefault="002C0ABD" w:rsidP="008068A8">
      <w:pPr>
        <w:spacing w:after="0"/>
        <w:jc w:val="both"/>
        <w:rPr>
          <w:rFonts w:ascii="Times New Roman" w:hAnsi="Times New Roman" w:cs="Times New Roman"/>
          <w:sz w:val="28"/>
          <w:szCs w:val="28"/>
        </w:rPr>
      </w:pPr>
      <w:r w:rsidRPr="002C0ABD">
        <w:rPr>
          <w:rFonts w:ascii="Times New Roman" w:hAnsi="Times New Roman" w:cs="Times New Roman"/>
          <w:b/>
          <w:sz w:val="28"/>
          <w:szCs w:val="28"/>
        </w:rPr>
        <w:t>Мнемотехника -</w:t>
      </w:r>
      <w:r w:rsidRPr="002C0ABD">
        <w:rPr>
          <w:rFonts w:ascii="Times New Roman" w:hAnsi="Times New Roman" w:cs="Times New Roman"/>
          <w:sz w:val="28"/>
          <w:szCs w:val="28"/>
        </w:rPr>
        <w:t xml:space="preserve"> в переводе с греческого - «искусство запоминания». </w:t>
      </w:r>
    </w:p>
    <w:p w:rsidR="005545C6" w:rsidRDefault="00851C98" w:rsidP="008068A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rsidR="005B2B99" w:rsidRDefault="005B2B99" w:rsidP="008068A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Особенности технологии: применение не изображение предметов, а символов для опосредованного запоминания. Это значительно об</w:t>
      </w:r>
      <w:r w:rsidR="005545C6">
        <w:rPr>
          <w:rFonts w:ascii="Times New Roman" w:eastAsia="Times New Roman" w:hAnsi="Times New Roman" w:cs="Times New Roman"/>
          <w:color w:val="000000"/>
          <w:sz w:val="28"/>
          <w:lang w:eastAsia="ru-RU"/>
        </w:rPr>
        <w:t>легчает детям поиск и запомин</w:t>
      </w:r>
      <w:r w:rsidR="007B6F86">
        <w:rPr>
          <w:rFonts w:ascii="Times New Roman" w:eastAsia="Times New Roman" w:hAnsi="Times New Roman" w:cs="Times New Roman"/>
          <w:color w:val="000000"/>
          <w:sz w:val="28"/>
          <w:lang w:eastAsia="ru-RU"/>
        </w:rPr>
        <w:t>ан</w:t>
      </w:r>
      <w:r w:rsidR="005545C6">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е слов. Символы максимально приближены к речевому материалу.</w:t>
      </w:r>
    </w:p>
    <w:p w:rsidR="000615F3" w:rsidRDefault="000615F3" w:rsidP="008068A8">
      <w:pPr>
        <w:spacing w:after="0" w:line="240" w:lineRule="auto"/>
        <w:jc w:val="both"/>
        <w:rPr>
          <w:rFonts w:ascii="Times New Roman" w:eastAsia="Times New Roman" w:hAnsi="Times New Roman" w:cs="Times New Roman"/>
          <w:color w:val="000000"/>
          <w:sz w:val="28"/>
          <w:lang w:eastAsia="ru-RU"/>
        </w:rPr>
      </w:pPr>
      <w:r w:rsidRPr="00876F56">
        <w:rPr>
          <w:rFonts w:ascii="Times New Roman" w:eastAsia="Times New Roman" w:hAnsi="Times New Roman" w:cs="Times New Roman"/>
          <w:color w:val="000000"/>
          <w:sz w:val="28"/>
          <w:lang w:eastAsia="ru-RU"/>
        </w:rPr>
        <w:t>Мнемотаблицы</w:t>
      </w:r>
      <w:r>
        <w:rPr>
          <w:rFonts w:ascii="Times New Roman" w:eastAsia="Times New Roman" w:hAnsi="Times New Roman" w:cs="Times New Roman"/>
          <w:color w:val="000000"/>
          <w:sz w:val="28"/>
          <w:lang w:eastAsia="ru-RU"/>
        </w:rPr>
        <w:t xml:space="preserve"> я использую</w:t>
      </w:r>
      <w:r w:rsidRPr="00876F56">
        <w:rPr>
          <w:rFonts w:ascii="Times New Roman" w:eastAsia="Times New Roman" w:hAnsi="Times New Roman" w:cs="Times New Roman"/>
          <w:color w:val="000000"/>
          <w:sz w:val="28"/>
          <w:lang w:eastAsia="ru-RU"/>
        </w:rPr>
        <w:t xml:space="preserve"> для</w:t>
      </w:r>
      <w:r>
        <w:rPr>
          <w:rFonts w:ascii="Times New Roman" w:eastAsia="Times New Roman" w:hAnsi="Times New Roman" w:cs="Times New Roman"/>
          <w:color w:val="000000"/>
          <w:sz w:val="28"/>
          <w:lang w:eastAsia="ru-RU"/>
        </w:rPr>
        <w:t xml:space="preserve"> решения существующих задач по развитию речи</w:t>
      </w:r>
      <w:r w:rsidR="0063428A">
        <w:rPr>
          <w:rFonts w:ascii="Times New Roman" w:eastAsia="Times New Roman" w:hAnsi="Times New Roman" w:cs="Times New Roman"/>
          <w:color w:val="000000"/>
          <w:sz w:val="28"/>
          <w:lang w:eastAsia="ru-RU"/>
        </w:rPr>
        <w:t>.</w:t>
      </w:r>
    </w:p>
    <w:p w:rsidR="000615F3" w:rsidRDefault="000615F3" w:rsidP="008068A8">
      <w:pPr>
        <w:spacing w:after="0" w:line="240" w:lineRule="auto"/>
        <w:jc w:val="both"/>
        <w:rPr>
          <w:rFonts w:ascii="Times New Roman" w:eastAsia="Times New Roman" w:hAnsi="Times New Roman" w:cs="Times New Roman"/>
          <w:color w:val="000000"/>
          <w:sz w:val="28"/>
          <w:lang w:eastAsia="ru-RU"/>
        </w:rPr>
      </w:pPr>
      <w:r w:rsidRPr="000615F3">
        <w:rPr>
          <w:rFonts w:ascii="Times New Roman" w:eastAsia="Calibri" w:hAnsi="Times New Roman" w:cs="Times New Roman"/>
          <w:sz w:val="28"/>
          <w:szCs w:val="28"/>
        </w:rPr>
        <w:t xml:space="preserve"> </w:t>
      </w:r>
      <w:r w:rsidR="003E3017">
        <w:rPr>
          <w:rFonts w:ascii="Times New Roman" w:eastAsia="Calibri" w:hAnsi="Times New Roman" w:cs="Times New Roman"/>
          <w:sz w:val="28"/>
          <w:szCs w:val="28"/>
        </w:rPr>
        <w:t>И</w:t>
      </w:r>
      <w:r w:rsidRPr="000615F3">
        <w:rPr>
          <w:rFonts w:ascii="Times New Roman" w:eastAsia="Calibri" w:hAnsi="Times New Roman" w:cs="Times New Roman"/>
          <w:sz w:val="28"/>
          <w:szCs w:val="28"/>
        </w:rPr>
        <w:t>спользую для:</w:t>
      </w:r>
    </w:p>
    <w:p w:rsidR="00C9562D" w:rsidRPr="00876F56" w:rsidRDefault="00C9562D" w:rsidP="008068A8">
      <w:pPr>
        <w:numPr>
          <w:ilvl w:val="0"/>
          <w:numId w:val="1"/>
        </w:numPr>
        <w:tabs>
          <w:tab w:val="clear" w:pos="720"/>
          <w:tab w:val="num" w:pos="927"/>
        </w:tabs>
        <w:spacing w:after="0" w:line="240" w:lineRule="auto"/>
        <w:ind w:left="927"/>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обогащения словарного запаса</w:t>
      </w:r>
      <w:r>
        <w:rPr>
          <w:rFonts w:ascii="Times New Roman" w:eastAsia="Times New Roman" w:hAnsi="Times New Roman" w:cs="Times New Roman"/>
          <w:color w:val="000000"/>
          <w:sz w:val="28"/>
          <w:lang w:eastAsia="ru-RU"/>
        </w:rPr>
        <w:t>,</w:t>
      </w:r>
    </w:p>
    <w:p w:rsidR="00C9562D" w:rsidRPr="00876F56" w:rsidRDefault="00C9562D" w:rsidP="008068A8">
      <w:pPr>
        <w:numPr>
          <w:ilvl w:val="0"/>
          <w:numId w:val="1"/>
        </w:numPr>
        <w:tabs>
          <w:tab w:val="clear" w:pos="720"/>
          <w:tab w:val="num" w:pos="927"/>
        </w:tabs>
        <w:spacing w:after="0" w:line="240" w:lineRule="auto"/>
        <w:ind w:left="927"/>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при обучении составлению рассказов</w:t>
      </w:r>
      <w:r>
        <w:rPr>
          <w:rFonts w:ascii="Times New Roman" w:eastAsia="Times New Roman" w:hAnsi="Times New Roman" w:cs="Times New Roman"/>
          <w:color w:val="000000"/>
          <w:sz w:val="28"/>
          <w:lang w:eastAsia="ru-RU"/>
        </w:rPr>
        <w:t>,</w:t>
      </w:r>
    </w:p>
    <w:p w:rsidR="00C9562D" w:rsidRPr="00876F56" w:rsidRDefault="00C9562D" w:rsidP="008068A8">
      <w:pPr>
        <w:numPr>
          <w:ilvl w:val="0"/>
          <w:numId w:val="1"/>
        </w:numPr>
        <w:tabs>
          <w:tab w:val="clear" w:pos="720"/>
          <w:tab w:val="num" w:pos="927"/>
        </w:tabs>
        <w:spacing w:after="0" w:line="240" w:lineRule="auto"/>
        <w:ind w:left="927"/>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при пересказах художественной литературы</w:t>
      </w:r>
      <w:r>
        <w:rPr>
          <w:rFonts w:ascii="Times New Roman" w:eastAsia="Times New Roman" w:hAnsi="Times New Roman" w:cs="Times New Roman"/>
          <w:color w:val="000000"/>
          <w:sz w:val="28"/>
          <w:lang w:eastAsia="ru-RU"/>
        </w:rPr>
        <w:t>,</w:t>
      </w:r>
    </w:p>
    <w:p w:rsidR="00C9562D" w:rsidRPr="00876F56" w:rsidRDefault="00C9562D" w:rsidP="008068A8">
      <w:pPr>
        <w:numPr>
          <w:ilvl w:val="0"/>
          <w:numId w:val="1"/>
        </w:numPr>
        <w:tabs>
          <w:tab w:val="clear" w:pos="720"/>
          <w:tab w:val="num" w:pos="927"/>
        </w:tabs>
        <w:spacing w:after="0" w:line="240" w:lineRule="auto"/>
        <w:ind w:left="927"/>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при отгадывании и загадывании загадок</w:t>
      </w:r>
      <w:r>
        <w:rPr>
          <w:rFonts w:ascii="Times New Roman" w:eastAsia="Times New Roman" w:hAnsi="Times New Roman" w:cs="Times New Roman"/>
          <w:color w:val="000000"/>
          <w:sz w:val="28"/>
          <w:lang w:eastAsia="ru-RU"/>
        </w:rPr>
        <w:t>,</w:t>
      </w:r>
    </w:p>
    <w:p w:rsidR="0063428A" w:rsidRPr="007B6F86" w:rsidRDefault="00C9562D" w:rsidP="008068A8">
      <w:pPr>
        <w:numPr>
          <w:ilvl w:val="0"/>
          <w:numId w:val="1"/>
        </w:numPr>
        <w:tabs>
          <w:tab w:val="clear" w:pos="720"/>
          <w:tab w:val="num" w:pos="927"/>
        </w:tabs>
        <w:spacing w:after="0" w:line="240" w:lineRule="auto"/>
        <w:ind w:left="927"/>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при заучивании стихов</w:t>
      </w:r>
      <w:r>
        <w:rPr>
          <w:rFonts w:ascii="Times New Roman" w:eastAsia="Times New Roman" w:hAnsi="Times New Roman" w:cs="Times New Roman"/>
          <w:color w:val="000000"/>
          <w:sz w:val="28"/>
          <w:lang w:eastAsia="ru-RU"/>
        </w:rPr>
        <w:t>.</w:t>
      </w:r>
    </w:p>
    <w:p w:rsidR="000615F3" w:rsidRDefault="0063428A" w:rsidP="008068A8">
      <w:pPr>
        <w:spacing w:after="0" w:line="240" w:lineRule="auto"/>
        <w:jc w:val="both"/>
        <w:rPr>
          <w:rFonts w:ascii="Times New Roman" w:eastAsia="Times New Roman" w:hAnsi="Times New Roman" w:cs="Times New Roman"/>
          <w:color w:val="000000"/>
          <w:sz w:val="28"/>
          <w:lang w:eastAsia="ru-RU"/>
        </w:rPr>
      </w:pPr>
      <w:r w:rsidRPr="0063428A">
        <w:rPr>
          <w:rFonts w:ascii="Times New Roman" w:eastAsia="Times New Roman" w:hAnsi="Times New Roman" w:cs="Times New Roman"/>
          <w:color w:val="000000"/>
          <w:sz w:val="28"/>
          <w:lang w:eastAsia="ru-RU"/>
        </w:rPr>
        <w:t>Развитие речи дошкольников в детском саду осуществляется во всех видах деятельности, однако центральным является обучение родному языку на занятиях.</w:t>
      </w:r>
    </w:p>
    <w:p w:rsidR="0063428A" w:rsidRPr="000615F3" w:rsidRDefault="000615F3" w:rsidP="008068A8">
      <w:pPr>
        <w:spacing w:after="0" w:line="240" w:lineRule="auto"/>
        <w:jc w:val="both"/>
        <w:rPr>
          <w:rFonts w:ascii="Times New Roman" w:eastAsia="Times New Roman" w:hAnsi="Times New Roman" w:cs="Times New Roman"/>
          <w:color w:val="000000"/>
          <w:sz w:val="28"/>
          <w:lang w:eastAsia="ru-RU"/>
        </w:rPr>
      </w:pPr>
      <w:r w:rsidRPr="000615F3">
        <w:rPr>
          <w:rFonts w:ascii="Times New Roman" w:eastAsia="Times New Roman" w:hAnsi="Times New Roman" w:cs="Times New Roman"/>
          <w:color w:val="000000"/>
          <w:sz w:val="28"/>
          <w:lang w:eastAsia="ru-RU"/>
        </w:rPr>
        <w:t>Методика мнемотехники даёт возможность выбора формы проведения непосредственной образовательной деятельности. Мнемотехнику можно использовать как в виде самостоятельных занятий, так и включать её элементы в различные разделы программы детского сада: развитие речи, формирование элементарных математических представлений, подготовку к обучению грамоте, ознакомление с предметным и социальным окружением, ознакомление с миром природы, художественное творчество.</w:t>
      </w:r>
    </w:p>
    <w:p w:rsidR="000615F3" w:rsidRDefault="007B6F86" w:rsidP="008068A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Я считаю, что </w:t>
      </w:r>
      <w:r w:rsidR="0063428A" w:rsidRPr="0063428A">
        <w:rPr>
          <w:rFonts w:ascii="Times New Roman" w:eastAsia="Times New Roman" w:hAnsi="Times New Roman" w:cs="Times New Roman"/>
          <w:color w:val="000000"/>
          <w:sz w:val="28"/>
          <w:lang w:eastAsia="ru-RU"/>
        </w:rPr>
        <w:t>если в работе по обучению детей связной речи использовать приёмы мнемотехники, то это поможет ребёнку быть более общительным, расширится его словарный запас, ребенок научится связно говорить, рассказывать, выражать свои мысли.</w:t>
      </w:r>
    </w:p>
    <w:p w:rsidR="0063428A" w:rsidRDefault="0063428A" w:rsidP="008068A8">
      <w:pPr>
        <w:spacing w:after="0" w:line="240" w:lineRule="auto"/>
        <w:jc w:val="both"/>
        <w:rPr>
          <w:rFonts w:ascii="Times New Roman" w:eastAsia="Times New Roman" w:hAnsi="Times New Roman" w:cs="Times New Roman"/>
          <w:color w:val="000000"/>
          <w:sz w:val="28"/>
          <w:lang w:eastAsia="ru-RU"/>
        </w:rPr>
      </w:pPr>
    </w:p>
    <w:p w:rsidR="0063428A" w:rsidRPr="0063428A" w:rsidRDefault="0063428A" w:rsidP="008068A8">
      <w:pPr>
        <w:spacing w:after="0" w:line="240" w:lineRule="auto"/>
        <w:jc w:val="both"/>
        <w:rPr>
          <w:rFonts w:ascii="Times New Roman" w:eastAsia="Times New Roman" w:hAnsi="Times New Roman" w:cs="Times New Roman"/>
          <w:color w:val="000000"/>
          <w:sz w:val="28"/>
          <w:lang w:eastAsia="ru-RU"/>
        </w:rPr>
      </w:pPr>
      <w:r w:rsidRPr="0063428A">
        <w:rPr>
          <w:rFonts w:ascii="Times New Roman" w:eastAsia="Times New Roman" w:hAnsi="Times New Roman" w:cs="Times New Roman"/>
          <w:color w:val="000000"/>
          <w:sz w:val="28"/>
          <w:lang w:eastAsia="ru-RU"/>
        </w:rPr>
        <w:lastRenderedPageBreak/>
        <w:t>Суть мнемосхем заключается в следующем: на каждое слово или маленькое словосочетание придумывается картинка (изображение); таким образом, весь текст зарисовывается с</w:t>
      </w:r>
      <w:r w:rsidR="007B6F86">
        <w:rPr>
          <w:rFonts w:ascii="Times New Roman" w:eastAsia="Times New Roman" w:hAnsi="Times New Roman" w:cs="Times New Roman"/>
          <w:color w:val="000000"/>
          <w:sz w:val="28"/>
          <w:lang w:eastAsia="ru-RU"/>
        </w:rPr>
        <w:t>хематично. Глядя на эти схемы-</w:t>
      </w:r>
      <w:r w:rsidRPr="0063428A">
        <w:rPr>
          <w:rFonts w:ascii="Times New Roman" w:eastAsia="Times New Roman" w:hAnsi="Times New Roman" w:cs="Times New Roman"/>
          <w:color w:val="000000"/>
          <w:sz w:val="28"/>
          <w:lang w:eastAsia="ru-RU"/>
        </w:rPr>
        <w:t>рисунки</w:t>
      </w:r>
      <w:r w:rsidR="00F50430">
        <w:rPr>
          <w:rFonts w:ascii="Times New Roman" w:eastAsia="Times New Roman" w:hAnsi="Times New Roman" w:cs="Times New Roman"/>
          <w:color w:val="000000"/>
          <w:sz w:val="28"/>
          <w:lang w:eastAsia="ru-RU"/>
        </w:rPr>
        <w:t>,</w:t>
      </w:r>
      <w:r w:rsidRPr="0063428A">
        <w:rPr>
          <w:rFonts w:ascii="Times New Roman" w:eastAsia="Times New Roman" w:hAnsi="Times New Roman" w:cs="Times New Roman"/>
          <w:color w:val="000000"/>
          <w:sz w:val="28"/>
          <w:lang w:eastAsia="ru-RU"/>
        </w:rPr>
        <w:t xml:space="preserve"> ребёнок легко воспроизводит текстовую информацию.</w:t>
      </w:r>
    </w:p>
    <w:p w:rsidR="0063428A" w:rsidRDefault="0063428A" w:rsidP="008068A8">
      <w:pPr>
        <w:spacing w:after="0" w:line="240" w:lineRule="auto"/>
        <w:jc w:val="both"/>
        <w:rPr>
          <w:rFonts w:ascii="Times New Roman" w:eastAsia="Times New Roman" w:hAnsi="Times New Roman" w:cs="Times New Roman"/>
          <w:color w:val="000000"/>
          <w:sz w:val="28"/>
          <w:lang w:eastAsia="ru-RU"/>
        </w:rPr>
      </w:pPr>
      <w:r w:rsidRPr="0063428A">
        <w:rPr>
          <w:rFonts w:ascii="Times New Roman" w:eastAsia="Times New Roman" w:hAnsi="Times New Roman" w:cs="Times New Roman"/>
          <w:color w:val="000000"/>
          <w:sz w:val="28"/>
          <w:lang w:eastAsia="ru-RU"/>
        </w:rPr>
        <w:t>Чтобы помочь детям овладеть связной речью и облегчить этот процесс, используется прием мнемотехники.</w:t>
      </w:r>
    </w:p>
    <w:p w:rsidR="001C06EB" w:rsidRDefault="001C06EB" w:rsidP="008068A8">
      <w:pPr>
        <w:spacing w:after="0" w:line="240" w:lineRule="auto"/>
        <w:jc w:val="both"/>
        <w:rPr>
          <w:rFonts w:ascii="Times New Roman" w:eastAsia="Times New Roman" w:hAnsi="Times New Roman" w:cs="Times New Roman"/>
          <w:color w:val="000000"/>
          <w:sz w:val="28"/>
          <w:lang w:eastAsia="ru-RU"/>
        </w:rPr>
      </w:pPr>
    </w:p>
    <w:p w:rsidR="00C9562D" w:rsidRDefault="008161A6" w:rsidP="008068A8">
      <w:pPr>
        <w:spacing w:after="0" w:line="240" w:lineRule="auto"/>
        <w:jc w:val="both"/>
        <w:rPr>
          <w:rFonts w:ascii="Times New Roman" w:eastAsia="Times New Roman" w:hAnsi="Times New Roman" w:cs="Times New Roman"/>
          <w:color w:val="000000"/>
          <w:sz w:val="28"/>
          <w:lang w:eastAsia="ru-RU"/>
        </w:rPr>
      </w:pPr>
      <w:r w:rsidRPr="008161A6">
        <w:rPr>
          <w:rFonts w:ascii="Times New Roman" w:eastAsia="Times New Roman" w:hAnsi="Times New Roman" w:cs="Times New Roman"/>
          <w:color w:val="000000"/>
          <w:sz w:val="28"/>
          <w:lang w:eastAsia="ru-RU"/>
        </w:rPr>
        <w:t xml:space="preserve">Опираясь на опыт педагогов, я разработала мнемотаблицы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 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 </w:t>
      </w:r>
    </w:p>
    <w:p w:rsidR="00C9562D" w:rsidRDefault="00C9562D" w:rsidP="008068A8">
      <w:pPr>
        <w:spacing w:after="0" w:line="240" w:lineRule="auto"/>
        <w:jc w:val="both"/>
        <w:rPr>
          <w:rFonts w:ascii="Times New Roman" w:eastAsia="Times New Roman" w:hAnsi="Times New Roman" w:cs="Times New Roman"/>
          <w:color w:val="000000"/>
          <w:sz w:val="28"/>
          <w:lang w:eastAsia="ru-RU"/>
        </w:rPr>
      </w:pPr>
    </w:p>
    <w:p w:rsidR="008161A6" w:rsidRDefault="008161A6" w:rsidP="008068A8">
      <w:pPr>
        <w:spacing w:after="0"/>
        <w:jc w:val="both"/>
        <w:rPr>
          <w:rFonts w:ascii="Times New Roman" w:hAnsi="Times New Roman" w:cs="Times New Roman"/>
          <w:sz w:val="28"/>
          <w:szCs w:val="28"/>
        </w:rPr>
      </w:pPr>
      <w:r w:rsidRPr="008161A6">
        <w:rPr>
          <w:rFonts w:ascii="Times New Roman" w:eastAsia="Times New Roman" w:hAnsi="Times New Roman" w:cs="Times New Roman"/>
          <w:color w:val="000000"/>
          <w:sz w:val="28"/>
          <w:lang w:eastAsia="ru-RU"/>
        </w:rPr>
        <w:t>Для детей младшего и среднего дошкольного возраста необходимо давать цветные мнемотаблицы, т. к. у детей остаются в памяти отдельные образы: елочка - зеленая, ягодка – красная</w:t>
      </w:r>
      <w:r w:rsidR="00FD0F78">
        <w:rPr>
          <w:rFonts w:ascii="Times New Roman" w:eastAsia="Times New Roman" w:hAnsi="Times New Roman" w:cs="Times New Roman"/>
          <w:color w:val="000000"/>
          <w:sz w:val="28"/>
          <w:lang w:eastAsia="ru-RU"/>
        </w:rPr>
        <w:t xml:space="preserve"> и т.д.</w:t>
      </w:r>
      <w:r w:rsidRPr="008161A6">
        <w:rPr>
          <w:rFonts w:ascii="Times New Roman" w:eastAsia="Times New Roman" w:hAnsi="Times New Roman" w:cs="Times New Roman"/>
          <w:color w:val="000000"/>
          <w:sz w:val="28"/>
          <w:lang w:eastAsia="ru-RU"/>
        </w:rPr>
        <w:t xml:space="preserve"> Позже - усложнять или заменять другой заставкой - изобразить персонажа в</w:t>
      </w:r>
      <w:r w:rsidR="00B83348">
        <w:rPr>
          <w:rFonts w:ascii="Times New Roman" w:eastAsia="Times New Roman" w:hAnsi="Times New Roman" w:cs="Times New Roman"/>
          <w:color w:val="000000"/>
          <w:sz w:val="28"/>
          <w:lang w:eastAsia="ru-RU"/>
        </w:rPr>
        <w:t xml:space="preserve"> графическом виде. </w:t>
      </w:r>
      <w:r w:rsidRPr="008161A6">
        <w:rPr>
          <w:rFonts w:ascii="Times New Roman" w:eastAsia="Times New Roman" w:hAnsi="Times New Roman" w:cs="Times New Roman"/>
          <w:color w:val="000000"/>
          <w:sz w:val="28"/>
          <w:lang w:eastAsia="ru-RU"/>
        </w:rPr>
        <w:t>Например: лиса– состоит из оранжевых геометрических фигур </w:t>
      </w:r>
      <w:r w:rsidRPr="008161A6">
        <w:rPr>
          <w:rFonts w:ascii="Times New Roman" w:eastAsia="Times New Roman" w:hAnsi="Times New Roman" w:cs="Times New Roman"/>
          <w:i/>
          <w:iCs/>
          <w:color w:val="000000"/>
          <w:sz w:val="28"/>
          <w:lang w:eastAsia="ru-RU"/>
        </w:rPr>
        <w:t>(треугольника и круга)</w:t>
      </w:r>
      <w:r w:rsidRPr="008161A6">
        <w:rPr>
          <w:rFonts w:ascii="Times New Roman" w:eastAsia="Times New Roman" w:hAnsi="Times New Roman" w:cs="Times New Roman"/>
          <w:color w:val="000000"/>
          <w:sz w:val="28"/>
          <w:lang w:eastAsia="ru-RU"/>
        </w:rPr>
        <w:t>, медведь – большой коричневый круг и т. д. Для детей старшего возраста схемы желательно рисовать в одном цвете, чтобы не вовлекать внимание на яркость символических изображений.</w:t>
      </w:r>
      <w:r w:rsidR="001C06EB">
        <w:rPr>
          <w:rFonts w:ascii="Times New Roman" w:eastAsia="Times New Roman" w:hAnsi="Times New Roman" w:cs="Times New Roman"/>
          <w:color w:val="000000"/>
          <w:sz w:val="28"/>
          <w:lang w:eastAsia="ru-RU"/>
        </w:rPr>
        <w:t xml:space="preserve"> </w:t>
      </w:r>
    </w:p>
    <w:p w:rsidR="006F7EBF" w:rsidRDefault="00FD0F78" w:rsidP="008068A8">
      <w:pPr>
        <w:spacing w:after="0"/>
        <w:jc w:val="both"/>
        <w:rPr>
          <w:rFonts w:ascii="Times New Roman" w:hAnsi="Times New Roman" w:cs="Times New Roman"/>
          <w:sz w:val="28"/>
          <w:szCs w:val="28"/>
        </w:rPr>
      </w:pPr>
      <w:r w:rsidRPr="00FD0F78">
        <w:rPr>
          <w:rFonts w:ascii="Times New Roman" w:hAnsi="Times New Roman" w:cs="Times New Roman"/>
          <w:sz w:val="28"/>
          <w:szCs w:val="28"/>
        </w:rPr>
        <w:t xml:space="preserve">Для систематизирования знаний детей о сезонных изменениях использую модельные схемы, мнемотаблицы по блокам </w:t>
      </w:r>
      <w:r w:rsidR="00201072" w:rsidRPr="00201072">
        <w:rPr>
          <w:rFonts w:ascii="Times New Roman" w:hAnsi="Times New Roman" w:cs="Times New Roman"/>
          <w:sz w:val="28"/>
          <w:szCs w:val="28"/>
        </w:rPr>
        <w:t>"Осень"</w:t>
      </w:r>
      <w:r w:rsidR="00201072">
        <w:rPr>
          <w:rFonts w:ascii="Times New Roman" w:hAnsi="Times New Roman" w:cs="Times New Roman"/>
          <w:sz w:val="28"/>
          <w:szCs w:val="28"/>
        </w:rPr>
        <w:t>,</w:t>
      </w:r>
      <w:r w:rsidR="00B83348">
        <w:rPr>
          <w:rFonts w:ascii="Times New Roman" w:hAnsi="Times New Roman" w:cs="Times New Roman"/>
          <w:sz w:val="28"/>
          <w:szCs w:val="28"/>
        </w:rPr>
        <w:t xml:space="preserve"> </w:t>
      </w:r>
      <w:r w:rsidR="00201072">
        <w:rPr>
          <w:rFonts w:ascii="Times New Roman" w:hAnsi="Times New Roman" w:cs="Times New Roman"/>
          <w:sz w:val="28"/>
          <w:szCs w:val="28"/>
        </w:rPr>
        <w:t>"Зима", "Весна", "Лето"</w:t>
      </w:r>
      <w:r w:rsidR="00B83348">
        <w:rPr>
          <w:rFonts w:ascii="Times New Roman" w:hAnsi="Times New Roman" w:cs="Times New Roman"/>
          <w:sz w:val="28"/>
          <w:szCs w:val="28"/>
        </w:rPr>
        <w:t>.</w:t>
      </w:r>
    </w:p>
    <w:p w:rsidR="00B83348" w:rsidRDefault="00F42629" w:rsidP="001C06EB">
      <w:pPr>
        <w:spacing w:after="0"/>
        <w:jc w:val="both"/>
        <w:rPr>
          <w:rFonts w:ascii="Times New Roman" w:hAnsi="Times New Roman" w:cs="Times New Roman"/>
          <w:sz w:val="28"/>
          <w:szCs w:val="28"/>
        </w:rPr>
      </w:pPr>
      <w:r>
        <w:rPr>
          <w:noProof/>
          <w:lang w:eastAsia="ru-RU"/>
        </w:rPr>
        <w:drawing>
          <wp:inline distT="0" distB="0" distL="0" distR="0" wp14:anchorId="135D4701" wp14:editId="7C79B23F">
            <wp:extent cx="1536700" cy="523875"/>
            <wp:effectExtent l="0" t="0" r="6350" b="9525"/>
            <wp:docPr id="8"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descr="3.jpg"/>
                    <pic:cNvPicPr>
                      <a:picLocks noChangeAspect="1" noChangeArrowheads="1"/>
                    </pic:cNvPicPr>
                  </pic:nvPicPr>
                  <pic:blipFill>
                    <a:blip r:embed="rId8">
                      <a:duotone>
                        <a:prstClr val="black"/>
                        <a:srgbClr val="FFFF00">
                          <a:tint val="45000"/>
                          <a:satMod val="400000"/>
                        </a:srgbClr>
                      </a:duotone>
                    </a:blip>
                    <a:srcRect/>
                    <a:stretch>
                      <a:fillRect/>
                    </a:stretch>
                  </pic:blipFill>
                  <pic:spPr>
                    <a:xfrm>
                      <a:off x="0" y="0"/>
                      <a:ext cx="1556588" cy="530655"/>
                    </a:xfrm>
                    <a:prstGeom prst="rect">
                      <a:avLst/>
                    </a:prstGeom>
                  </pic:spPr>
                </pic:pic>
              </a:graphicData>
            </a:graphic>
          </wp:inline>
        </w:drawing>
      </w:r>
    </w:p>
    <w:p w:rsidR="00F46E62" w:rsidRDefault="00F42629" w:rsidP="001C06EB">
      <w:pPr>
        <w:spacing w:after="0"/>
        <w:jc w:val="both"/>
        <w:rPr>
          <w:rFonts w:ascii="Times New Roman" w:hAnsi="Times New Roman" w:cs="Times New Roman"/>
          <w:sz w:val="28"/>
          <w:szCs w:val="28"/>
        </w:rPr>
      </w:pPr>
      <w:r>
        <w:rPr>
          <w:noProof/>
          <w:lang w:eastAsia="ru-RU"/>
        </w:rPr>
        <w:drawing>
          <wp:inline distT="0" distB="0" distL="0" distR="0" wp14:anchorId="4B65C0AB" wp14:editId="199D3039">
            <wp:extent cx="2135505" cy="535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duotone>
                        <a:prstClr val="black"/>
                        <a:schemeClr val="accent5">
                          <a:tint val="45000"/>
                          <a:satMod val="400000"/>
                        </a:schemeClr>
                      </a:duotone>
                    </a:blip>
                    <a:srcRect/>
                    <a:stretch>
                      <a:fillRect/>
                    </a:stretch>
                  </pic:blipFill>
                  <pic:spPr bwMode="auto">
                    <a:xfrm>
                      <a:off x="0" y="0"/>
                      <a:ext cx="2174477" cy="545367"/>
                    </a:xfrm>
                    <a:prstGeom prst="rect">
                      <a:avLst/>
                    </a:prstGeom>
                    <a:noFill/>
                    <a:ln w="9525">
                      <a:noFill/>
                      <a:miter lim="800000"/>
                      <a:headEnd/>
                      <a:tailEnd/>
                    </a:ln>
                  </pic:spPr>
                </pic:pic>
              </a:graphicData>
            </a:graphic>
          </wp:inline>
        </w:drawing>
      </w:r>
    </w:p>
    <w:p w:rsidR="00F42629" w:rsidRDefault="00F42629" w:rsidP="001C06EB">
      <w:pPr>
        <w:spacing w:after="0"/>
        <w:jc w:val="both"/>
        <w:rPr>
          <w:rFonts w:ascii="Times New Roman" w:hAnsi="Times New Roman" w:cs="Times New Roman"/>
          <w:sz w:val="28"/>
          <w:szCs w:val="28"/>
        </w:rPr>
      </w:pPr>
      <w:r>
        <w:rPr>
          <w:noProof/>
          <w:lang w:eastAsia="ru-RU"/>
        </w:rPr>
        <w:drawing>
          <wp:inline distT="0" distB="0" distL="0" distR="0" wp14:anchorId="3036BCC8" wp14:editId="3EF5022C">
            <wp:extent cx="2028825" cy="529570"/>
            <wp:effectExtent l="0" t="0" r="0" b="444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0">
                      <a:duotone>
                        <a:prstClr val="black"/>
                        <a:srgbClr val="92D050">
                          <a:tint val="45000"/>
                          <a:satMod val="400000"/>
                        </a:srgbClr>
                      </a:duotone>
                    </a:blip>
                    <a:srcRect/>
                    <a:stretch>
                      <a:fillRect/>
                    </a:stretch>
                  </pic:blipFill>
                  <pic:spPr bwMode="auto">
                    <a:xfrm>
                      <a:off x="0" y="0"/>
                      <a:ext cx="2083837" cy="543929"/>
                    </a:xfrm>
                    <a:prstGeom prst="rect">
                      <a:avLst/>
                    </a:prstGeom>
                    <a:noFill/>
                    <a:ln>
                      <a:noFill/>
                    </a:ln>
                    <a:extLst/>
                  </pic:spPr>
                </pic:pic>
              </a:graphicData>
            </a:graphic>
          </wp:inline>
        </w:drawing>
      </w:r>
    </w:p>
    <w:p w:rsidR="00F42629" w:rsidRDefault="00F42629" w:rsidP="001C06EB">
      <w:pPr>
        <w:spacing w:after="0"/>
        <w:jc w:val="both"/>
        <w:rPr>
          <w:rFonts w:ascii="Times New Roman" w:hAnsi="Times New Roman" w:cs="Times New Roman"/>
          <w:sz w:val="28"/>
          <w:szCs w:val="28"/>
        </w:rPr>
      </w:pPr>
      <w:r>
        <w:rPr>
          <w:noProof/>
          <w:lang w:eastAsia="ru-RU"/>
        </w:rPr>
        <w:drawing>
          <wp:inline distT="0" distB="0" distL="0" distR="0" wp14:anchorId="2BFD4EE5" wp14:editId="2FC87C50">
            <wp:extent cx="1637988" cy="609600"/>
            <wp:effectExtent l="0" t="0" r="635" b="0"/>
            <wp:docPr id="14339" name="Picture 4" descr="Картинки по запросу мнемодорожки ле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Картинки по запросу мнемодорожки лет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566" cy="616142"/>
                    </a:xfrm>
                    <a:prstGeom prst="rect">
                      <a:avLst/>
                    </a:prstGeom>
                    <a:noFill/>
                    <a:ln>
                      <a:noFill/>
                    </a:ln>
                    <a:extLst/>
                  </pic:spPr>
                </pic:pic>
              </a:graphicData>
            </a:graphic>
          </wp:inline>
        </w:drawing>
      </w:r>
    </w:p>
    <w:p w:rsidR="008161A6" w:rsidRPr="008161A6" w:rsidRDefault="008161A6" w:rsidP="008161A6">
      <w:pPr>
        <w:spacing w:after="0" w:line="240" w:lineRule="auto"/>
        <w:jc w:val="both"/>
        <w:rPr>
          <w:rFonts w:ascii="Times New Roman" w:eastAsia="Times New Roman" w:hAnsi="Times New Roman" w:cs="Times New Roman"/>
          <w:color w:val="000000"/>
          <w:sz w:val="24"/>
          <w:szCs w:val="24"/>
          <w:lang w:eastAsia="ru-RU"/>
        </w:rPr>
      </w:pPr>
      <w:r w:rsidRPr="008161A6">
        <w:rPr>
          <w:rFonts w:ascii="Times New Roman" w:eastAsia="Times New Roman" w:hAnsi="Times New Roman" w:cs="Times New Roman"/>
          <w:color w:val="000000"/>
          <w:sz w:val="28"/>
          <w:lang w:eastAsia="ru-RU"/>
        </w:rPr>
        <w:t>Данные схемы служат своеобразным зрительным планом для создания монологов, помогают детям выстраивать:</w:t>
      </w:r>
    </w:p>
    <w:p w:rsidR="008161A6" w:rsidRPr="008161A6" w:rsidRDefault="008161A6" w:rsidP="008161A6">
      <w:pPr>
        <w:numPr>
          <w:ilvl w:val="0"/>
          <w:numId w:val="2"/>
        </w:numPr>
        <w:spacing w:after="0" w:line="240" w:lineRule="auto"/>
        <w:ind w:left="900"/>
        <w:jc w:val="both"/>
        <w:rPr>
          <w:rFonts w:ascii="Times New Roman" w:eastAsia="Times New Roman" w:hAnsi="Times New Roman" w:cs="Times New Roman"/>
          <w:color w:val="000000"/>
          <w:sz w:val="24"/>
          <w:szCs w:val="24"/>
          <w:lang w:eastAsia="ru-RU"/>
        </w:rPr>
      </w:pPr>
      <w:r w:rsidRPr="008161A6">
        <w:rPr>
          <w:rFonts w:ascii="Times New Roman" w:eastAsia="Times New Roman" w:hAnsi="Times New Roman" w:cs="Times New Roman"/>
          <w:color w:val="000000"/>
          <w:sz w:val="28"/>
          <w:lang w:eastAsia="ru-RU"/>
        </w:rPr>
        <w:t>строение рассказа,</w:t>
      </w:r>
    </w:p>
    <w:p w:rsidR="008161A6" w:rsidRPr="008161A6" w:rsidRDefault="008161A6" w:rsidP="008161A6">
      <w:pPr>
        <w:numPr>
          <w:ilvl w:val="0"/>
          <w:numId w:val="2"/>
        </w:numPr>
        <w:spacing w:after="0" w:line="240" w:lineRule="auto"/>
        <w:ind w:left="900"/>
        <w:jc w:val="both"/>
        <w:rPr>
          <w:rFonts w:ascii="Times New Roman" w:eastAsia="Times New Roman" w:hAnsi="Times New Roman" w:cs="Times New Roman"/>
          <w:color w:val="000000"/>
          <w:sz w:val="24"/>
          <w:szCs w:val="24"/>
          <w:lang w:eastAsia="ru-RU"/>
        </w:rPr>
      </w:pPr>
      <w:r w:rsidRPr="008161A6">
        <w:rPr>
          <w:rFonts w:ascii="Times New Roman" w:eastAsia="Times New Roman" w:hAnsi="Times New Roman" w:cs="Times New Roman"/>
          <w:color w:val="000000"/>
          <w:sz w:val="28"/>
          <w:lang w:eastAsia="ru-RU"/>
        </w:rPr>
        <w:t>последовательность рассказа,</w:t>
      </w:r>
    </w:p>
    <w:p w:rsidR="008161A6" w:rsidRPr="008161A6" w:rsidRDefault="008161A6" w:rsidP="008161A6">
      <w:pPr>
        <w:numPr>
          <w:ilvl w:val="0"/>
          <w:numId w:val="2"/>
        </w:numPr>
        <w:spacing w:after="0" w:line="240" w:lineRule="auto"/>
        <w:ind w:left="900"/>
        <w:jc w:val="both"/>
        <w:rPr>
          <w:rFonts w:ascii="Times New Roman" w:eastAsia="Times New Roman" w:hAnsi="Times New Roman" w:cs="Times New Roman"/>
          <w:color w:val="000000"/>
          <w:sz w:val="24"/>
          <w:szCs w:val="24"/>
          <w:lang w:eastAsia="ru-RU"/>
        </w:rPr>
      </w:pPr>
      <w:r w:rsidRPr="008161A6">
        <w:rPr>
          <w:rFonts w:ascii="Times New Roman" w:eastAsia="Times New Roman" w:hAnsi="Times New Roman" w:cs="Times New Roman"/>
          <w:color w:val="000000"/>
          <w:sz w:val="28"/>
          <w:lang w:eastAsia="ru-RU"/>
        </w:rPr>
        <w:t>лексико-грамматическую наполняемость рассказа.</w:t>
      </w:r>
    </w:p>
    <w:p w:rsidR="008161A6" w:rsidRDefault="008161A6" w:rsidP="002C0ABD">
      <w:pPr>
        <w:spacing w:after="0" w:line="240" w:lineRule="auto"/>
        <w:jc w:val="both"/>
        <w:rPr>
          <w:rFonts w:ascii="Times New Roman" w:eastAsia="Times New Roman" w:hAnsi="Times New Roman" w:cs="Times New Roman"/>
          <w:color w:val="000000"/>
          <w:sz w:val="24"/>
          <w:szCs w:val="24"/>
          <w:lang w:eastAsia="ru-RU"/>
        </w:rPr>
      </w:pPr>
    </w:p>
    <w:p w:rsidR="0051522C" w:rsidRDefault="008E4F77" w:rsidP="0051522C">
      <w:pPr>
        <w:jc w:val="both"/>
        <w:rPr>
          <w:rFonts w:ascii="Times New Roman" w:hAnsi="Times New Roman" w:cs="Times New Roman"/>
          <w:sz w:val="28"/>
          <w:szCs w:val="28"/>
        </w:rPr>
      </w:pPr>
      <w:r w:rsidRPr="008E4F77">
        <w:rPr>
          <w:rFonts w:ascii="Times New Roman" w:hAnsi="Times New Roman" w:cs="Times New Roman"/>
          <w:sz w:val="28"/>
          <w:szCs w:val="28"/>
        </w:rPr>
        <w:lastRenderedPageBreak/>
        <w:t xml:space="preserve">Начиная свою работу по данной </w:t>
      </w:r>
      <w:r w:rsidR="003E3017">
        <w:rPr>
          <w:rFonts w:ascii="Times New Roman" w:hAnsi="Times New Roman" w:cs="Times New Roman"/>
          <w:sz w:val="28"/>
          <w:szCs w:val="28"/>
        </w:rPr>
        <w:t>теме</w:t>
      </w:r>
      <w:r w:rsidRPr="008E4F77">
        <w:rPr>
          <w:rFonts w:ascii="Times New Roman" w:hAnsi="Times New Roman" w:cs="Times New Roman"/>
          <w:sz w:val="28"/>
          <w:szCs w:val="28"/>
        </w:rPr>
        <w:t>, я рассмотрела факторы, облегчающие процесс становления связной речи. Один из таких факторов -наглядность. Рассматривание предметов, картин помогает детям называть предметы, их характерные признаки, производимые с ними действия. В качестве второго вспомогательного фактора я выделила создание плана высказывания, на значимость которого неоднократно указывал извес</w:t>
      </w:r>
      <w:r w:rsidR="0051522C">
        <w:rPr>
          <w:rFonts w:ascii="Times New Roman" w:hAnsi="Times New Roman" w:cs="Times New Roman"/>
          <w:sz w:val="28"/>
          <w:szCs w:val="28"/>
        </w:rPr>
        <w:t xml:space="preserve">тный психолог Л. С. Выготский. </w:t>
      </w:r>
      <w:r w:rsidRPr="008E4F77">
        <w:rPr>
          <w:rFonts w:ascii="Times New Roman" w:hAnsi="Times New Roman" w:cs="Times New Roman"/>
          <w:sz w:val="28"/>
          <w:szCs w:val="28"/>
        </w:rPr>
        <w:t xml:space="preserve">Он отмечал важность последовательного размещения в предварительной схеме всех конкретных элементов высказывания. </w:t>
      </w:r>
    </w:p>
    <w:p w:rsidR="008E4F77" w:rsidRPr="008E4F77" w:rsidRDefault="008E4F77" w:rsidP="0051522C">
      <w:pPr>
        <w:jc w:val="both"/>
        <w:rPr>
          <w:rFonts w:ascii="Times New Roman" w:hAnsi="Times New Roman" w:cs="Times New Roman"/>
          <w:sz w:val="28"/>
          <w:szCs w:val="28"/>
        </w:rPr>
      </w:pPr>
      <w:r w:rsidRPr="008E4F77">
        <w:rPr>
          <w:rFonts w:ascii="Times New Roman" w:hAnsi="Times New Roman" w:cs="Times New Roman"/>
          <w:sz w:val="28"/>
          <w:szCs w:val="28"/>
        </w:rPr>
        <w:t>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51522C" w:rsidRDefault="008E4F77" w:rsidP="0051522C">
      <w:pPr>
        <w:spacing w:after="0"/>
        <w:jc w:val="both"/>
        <w:rPr>
          <w:rFonts w:ascii="Times New Roman" w:hAnsi="Times New Roman" w:cs="Times New Roman"/>
          <w:sz w:val="28"/>
          <w:szCs w:val="28"/>
        </w:rPr>
      </w:pPr>
      <w:r w:rsidRPr="008E4F77">
        <w:rPr>
          <w:rFonts w:ascii="Times New Roman" w:hAnsi="Times New Roman" w:cs="Times New Roman"/>
          <w:sz w:val="28"/>
          <w:szCs w:val="28"/>
        </w:rPr>
        <w:tab/>
        <w:t>Взяв в основу мнение великих педагогов, увидев эффективность наглядного материала, пользуясь готовыми схемами, но изменяя и совершенствуя их по-своему, я использую в работе по обучению детей связной речи приёмы мнемотехники.</w:t>
      </w:r>
    </w:p>
    <w:p w:rsidR="008E4F77" w:rsidRDefault="0051522C" w:rsidP="0051522C">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Приемы мнемотехники, как я говорила ранее, </w:t>
      </w:r>
      <w:r w:rsidR="008E4F77">
        <w:rPr>
          <w:rFonts w:ascii="Times New Roman" w:hAnsi="Times New Roman" w:cs="Times New Roman"/>
          <w:sz w:val="28"/>
          <w:szCs w:val="28"/>
        </w:rPr>
        <w:t>использую при:</w:t>
      </w:r>
    </w:p>
    <w:p w:rsidR="008E4F77" w:rsidRDefault="008E4F77" w:rsidP="0051522C">
      <w:pPr>
        <w:spacing w:after="0"/>
        <w:rPr>
          <w:rFonts w:ascii="Times New Roman" w:hAnsi="Times New Roman" w:cs="Times New Roman"/>
          <w:sz w:val="28"/>
          <w:szCs w:val="28"/>
        </w:rPr>
      </w:pPr>
      <w:r>
        <w:rPr>
          <w:rFonts w:ascii="Times New Roman" w:hAnsi="Times New Roman" w:cs="Times New Roman"/>
          <w:sz w:val="28"/>
          <w:szCs w:val="28"/>
        </w:rPr>
        <w:t>- составлении творческих и описательных рассказов</w:t>
      </w:r>
    </w:p>
    <w:p w:rsidR="008E4F77" w:rsidRDefault="008E4F77" w:rsidP="0051522C">
      <w:pPr>
        <w:spacing w:after="0"/>
        <w:rPr>
          <w:rFonts w:ascii="Times New Roman" w:hAnsi="Times New Roman" w:cs="Times New Roman"/>
          <w:sz w:val="28"/>
          <w:szCs w:val="28"/>
        </w:rPr>
      </w:pPr>
      <w:r>
        <w:rPr>
          <w:rFonts w:ascii="Times New Roman" w:hAnsi="Times New Roman" w:cs="Times New Roman"/>
          <w:sz w:val="28"/>
          <w:szCs w:val="28"/>
        </w:rPr>
        <w:t>- заучивании стихотворе</w:t>
      </w:r>
      <w:r w:rsidRPr="008E4F77">
        <w:rPr>
          <w:rFonts w:ascii="Times New Roman" w:hAnsi="Times New Roman" w:cs="Times New Roman"/>
          <w:sz w:val="28"/>
          <w:szCs w:val="28"/>
        </w:rPr>
        <w:t>ний</w:t>
      </w:r>
    </w:p>
    <w:p w:rsidR="008E4F77" w:rsidRDefault="008E4F77" w:rsidP="0051522C">
      <w:pPr>
        <w:spacing w:after="0"/>
        <w:rPr>
          <w:rFonts w:ascii="Times New Roman" w:hAnsi="Times New Roman" w:cs="Times New Roman"/>
          <w:sz w:val="28"/>
          <w:szCs w:val="28"/>
        </w:rPr>
      </w:pPr>
      <w:r>
        <w:rPr>
          <w:rFonts w:ascii="Times New Roman" w:hAnsi="Times New Roman" w:cs="Times New Roman"/>
          <w:sz w:val="28"/>
          <w:szCs w:val="28"/>
        </w:rPr>
        <w:t xml:space="preserve">- пересказе </w:t>
      </w:r>
      <w:r w:rsidRPr="008E4F77">
        <w:rPr>
          <w:rFonts w:ascii="Times New Roman" w:hAnsi="Times New Roman" w:cs="Times New Roman"/>
          <w:sz w:val="28"/>
          <w:szCs w:val="28"/>
        </w:rPr>
        <w:t>сказок</w:t>
      </w:r>
    </w:p>
    <w:p w:rsidR="008E4F77" w:rsidRDefault="008E4F77" w:rsidP="0051522C">
      <w:pPr>
        <w:spacing w:after="0"/>
        <w:rPr>
          <w:rFonts w:ascii="Times New Roman" w:hAnsi="Times New Roman" w:cs="Times New Roman"/>
          <w:sz w:val="28"/>
          <w:szCs w:val="28"/>
        </w:rPr>
      </w:pPr>
      <w:r>
        <w:rPr>
          <w:rFonts w:ascii="Times New Roman" w:hAnsi="Times New Roman" w:cs="Times New Roman"/>
          <w:sz w:val="28"/>
          <w:szCs w:val="28"/>
        </w:rPr>
        <w:t>- отгадыва</w:t>
      </w:r>
      <w:r w:rsidRPr="008E4F77">
        <w:rPr>
          <w:rFonts w:ascii="Times New Roman" w:hAnsi="Times New Roman" w:cs="Times New Roman"/>
          <w:sz w:val="28"/>
          <w:szCs w:val="28"/>
        </w:rPr>
        <w:t>нии загадок</w:t>
      </w:r>
    </w:p>
    <w:p w:rsidR="00320D31" w:rsidRDefault="00320D31" w:rsidP="00827521">
      <w:pPr>
        <w:spacing w:after="0"/>
        <w:jc w:val="both"/>
      </w:pPr>
      <w:r w:rsidRPr="00320D31">
        <w:rPr>
          <w:rFonts w:ascii="Times New Roman" w:hAnsi="Times New Roman" w:cs="Times New Roman"/>
          <w:sz w:val="28"/>
          <w:szCs w:val="28"/>
        </w:rPr>
        <w:t>Работа с мнемотаблицами строится по принципу: «от простого к сложному». Если дети справились с предметной моделью, то задание усложняется: даётся предметно-схематическая модель. Этот вид мнемотаблиц включает меньшее количество изображений и только после этого даётся схематическая мнемотаблица.</w:t>
      </w:r>
      <w:r>
        <w:t xml:space="preserve"> </w:t>
      </w:r>
    </w:p>
    <w:p w:rsidR="008E4F77" w:rsidRDefault="00320D31" w:rsidP="00827521">
      <w:pPr>
        <w:spacing w:after="0"/>
        <w:jc w:val="both"/>
        <w:rPr>
          <w:rFonts w:ascii="Times New Roman" w:hAnsi="Times New Roman" w:cs="Times New Roman"/>
          <w:sz w:val="28"/>
          <w:szCs w:val="28"/>
        </w:rPr>
      </w:pPr>
      <w:r w:rsidRPr="00320D31">
        <w:rPr>
          <w:rFonts w:ascii="Times New Roman" w:hAnsi="Times New Roman" w:cs="Times New Roman"/>
          <w:sz w:val="28"/>
          <w:szCs w:val="28"/>
        </w:rPr>
        <w:t>Необходимо начинать работу с простейших мнемоквадратов, последовательно переходить к мнемодоро</w:t>
      </w:r>
      <w:r w:rsidR="00440B57">
        <w:rPr>
          <w:rFonts w:ascii="Times New Roman" w:hAnsi="Times New Roman" w:cs="Times New Roman"/>
          <w:sz w:val="28"/>
          <w:szCs w:val="28"/>
        </w:rPr>
        <w:t>жкам</w:t>
      </w:r>
      <w:r w:rsidR="00827521">
        <w:rPr>
          <w:rFonts w:ascii="Times New Roman" w:hAnsi="Times New Roman" w:cs="Times New Roman"/>
          <w:sz w:val="28"/>
          <w:szCs w:val="28"/>
        </w:rPr>
        <w:t xml:space="preserve">, </w:t>
      </w:r>
      <w:r w:rsidR="00440B57">
        <w:rPr>
          <w:rFonts w:ascii="Times New Roman" w:hAnsi="Times New Roman" w:cs="Times New Roman"/>
          <w:sz w:val="28"/>
          <w:szCs w:val="28"/>
        </w:rPr>
        <w:t>и позже - к мнемотаблицам</w:t>
      </w:r>
      <w:r w:rsidRPr="00320D31">
        <w:rPr>
          <w:rFonts w:ascii="Times New Roman" w:hAnsi="Times New Roman" w:cs="Times New Roman"/>
          <w:sz w:val="28"/>
          <w:szCs w:val="28"/>
        </w:rPr>
        <w:t>, т. к. у детей остаются в памяти отдельные образы</w:t>
      </w:r>
      <w:r>
        <w:rPr>
          <w:rFonts w:ascii="Times New Roman" w:hAnsi="Times New Roman" w:cs="Times New Roman"/>
          <w:sz w:val="28"/>
          <w:szCs w:val="28"/>
        </w:rPr>
        <w:t>.</w:t>
      </w:r>
    </w:p>
    <w:p w:rsidR="00440B57" w:rsidRDefault="00827521" w:rsidP="00827521">
      <w:pPr>
        <w:tabs>
          <w:tab w:val="left" w:pos="582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0DBD803">
            <wp:extent cx="542925" cy="5014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49" cy="505631"/>
                    </a:xfrm>
                    <a:prstGeom prst="rect">
                      <a:avLst/>
                    </a:prstGeom>
                    <a:noFill/>
                  </pic:spPr>
                </pic:pic>
              </a:graphicData>
            </a:graphic>
          </wp:inline>
        </w:drawing>
      </w:r>
      <w:r>
        <w:rPr>
          <w:rFonts w:ascii="Times New Roman" w:hAnsi="Times New Roman" w:cs="Times New Roman"/>
          <w:sz w:val="28"/>
          <w:szCs w:val="28"/>
        </w:rPr>
        <w:t xml:space="preserve">       </w:t>
      </w:r>
      <w:r w:rsidR="00F4262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E6EE313">
            <wp:extent cx="1670685" cy="469265"/>
            <wp:effectExtent l="0" t="0" r="571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685" cy="469265"/>
                    </a:xfrm>
                    <a:prstGeom prst="rect">
                      <a:avLst/>
                    </a:prstGeom>
                    <a:noFill/>
                  </pic:spPr>
                </pic:pic>
              </a:graphicData>
            </a:graphic>
          </wp:inline>
        </w:drawing>
      </w:r>
      <w:r>
        <w:rPr>
          <w:rFonts w:ascii="Times New Roman" w:hAnsi="Times New Roman" w:cs="Times New Roman"/>
          <w:sz w:val="28"/>
          <w:szCs w:val="28"/>
        </w:rPr>
        <w:t xml:space="preserve">       </w:t>
      </w:r>
      <w:r w:rsidR="00F42629">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lang w:eastAsia="ru-RU"/>
        </w:rPr>
        <w:drawing>
          <wp:inline distT="0" distB="0" distL="0" distR="0" wp14:anchorId="50B9AF98" wp14:editId="4C1A3BA5">
            <wp:extent cx="2095500" cy="790575"/>
            <wp:effectExtent l="38100" t="38100" r="38100" b="47625"/>
            <wp:docPr id="4" name="Содержимое 4" descr="C:\Users\Пользователь\Загрузки\А434П.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Содержимое 4" descr="C:\Users\Пользователь\Загрузки\А434П.jpg"/>
                    <pic:cNvPicPr>
                      <a:picLocks noGr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680" cy="790643"/>
                    </a:xfrm>
                    <a:prstGeom prst="rect">
                      <a:avLst/>
                    </a:prstGeom>
                    <a:noFill/>
                    <a:ln w="38100">
                      <a:solidFill>
                        <a:srgbClr val="00B0F0"/>
                      </a:solidFill>
                      <a:miter lim="800000"/>
                      <a:headEnd/>
                      <a:tailEnd/>
                    </a:ln>
                    <a:extLst/>
                  </pic:spPr>
                </pic:pic>
              </a:graphicData>
            </a:graphic>
          </wp:inline>
        </w:drawing>
      </w:r>
    </w:p>
    <w:p w:rsidR="00320D31" w:rsidRDefault="00440B57" w:rsidP="00023BE8">
      <w:pPr>
        <w:spacing w:after="0"/>
        <w:jc w:val="both"/>
        <w:rPr>
          <w:rFonts w:ascii="Times New Roman" w:hAnsi="Times New Roman" w:cs="Times New Roman"/>
          <w:sz w:val="28"/>
          <w:szCs w:val="28"/>
        </w:rPr>
      </w:pPr>
      <w:r w:rsidRPr="00440B57">
        <w:rPr>
          <w:rFonts w:ascii="Times New Roman" w:hAnsi="Times New Roman" w:cs="Times New Roman"/>
          <w:sz w:val="28"/>
          <w:szCs w:val="28"/>
        </w:rPr>
        <w:t>Работа на занятиях по мнемотехнике состоит из III этапов:</w:t>
      </w:r>
    </w:p>
    <w:p w:rsidR="00440B57" w:rsidRPr="00440B57" w:rsidRDefault="00440B57" w:rsidP="00023BE8">
      <w:pPr>
        <w:spacing w:after="0"/>
        <w:jc w:val="both"/>
        <w:rPr>
          <w:rFonts w:ascii="Times New Roman" w:hAnsi="Times New Roman" w:cs="Times New Roman"/>
          <w:sz w:val="28"/>
          <w:szCs w:val="28"/>
        </w:rPr>
      </w:pPr>
      <w:r w:rsidRPr="00440B57">
        <w:rPr>
          <w:rFonts w:ascii="Times New Roman" w:hAnsi="Times New Roman" w:cs="Times New Roman"/>
          <w:sz w:val="28"/>
          <w:szCs w:val="28"/>
        </w:rPr>
        <w:t xml:space="preserve">1 этап: рассматривание таблицы и разбор того, что на ней изображено. </w:t>
      </w:r>
    </w:p>
    <w:p w:rsidR="00440B57" w:rsidRPr="00440B57" w:rsidRDefault="00440B57" w:rsidP="00023BE8">
      <w:pPr>
        <w:spacing w:after="0"/>
        <w:jc w:val="both"/>
        <w:rPr>
          <w:rFonts w:ascii="Times New Roman" w:hAnsi="Times New Roman" w:cs="Times New Roman"/>
          <w:sz w:val="28"/>
          <w:szCs w:val="28"/>
        </w:rPr>
      </w:pPr>
      <w:r w:rsidRPr="00440B57">
        <w:rPr>
          <w:rFonts w:ascii="Times New Roman" w:hAnsi="Times New Roman" w:cs="Times New Roman"/>
          <w:sz w:val="28"/>
          <w:szCs w:val="28"/>
        </w:rPr>
        <w:t>2 этап: осуществляется перекодирование информации, т.е. преобразование из абстрактных символов в образы.</w:t>
      </w:r>
    </w:p>
    <w:p w:rsidR="00440B57" w:rsidRDefault="00440B57" w:rsidP="00023BE8">
      <w:pPr>
        <w:spacing w:after="0"/>
        <w:jc w:val="both"/>
        <w:rPr>
          <w:rFonts w:ascii="Times New Roman" w:hAnsi="Times New Roman" w:cs="Times New Roman"/>
          <w:sz w:val="28"/>
          <w:szCs w:val="28"/>
        </w:rPr>
      </w:pPr>
      <w:r w:rsidRPr="00440B57">
        <w:rPr>
          <w:rFonts w:ascii="Times New Roman" w:hAnsi="Times New Roman" w:cs="Times New Roman"/>
          <w:sz w:val="28"/>
          <w:szCs w:val="28"/>
        </w:rPr>
        <w:t>3 этап: после перекодирования осуществляется пересказ сказки или рассказ по заданной теме.</w:t>
      </w:r>
    </w:p>
    <w:p w:rsidR="001E3808" w:rsidRPr="00876F56" w:rsidRDefault="001E3808" w:rsidP="001E3808">
      <w:pPr>
        <w:spacing w:after="0" w:line="240" w:lineRule="auto"/>
        <w:ind w:firstLine="708"/>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Подчеркну, что мнемотаблицами не ограничивается вся работа по развитию связн</w:t>
      </w:r>
      <w:r w:rsidR="00023BE8">
        <w:rPr>
          <w:rFonts w:ascii="Times New Roman" w:eastAsia="Times New Roman" w:hAnsi="Times New Roman" w:cs="Times New Roman"/>
          <w:color w:val="000000"/>
          <w:sz w:val="28"/>
          <w:lang w:eastAsia="ru-RU"/>
        </w:rPr>
        <w:t xml:space="preserve">ой речи у детей. Это-прежде </w:t>
      </w:r>
      <w:r w:rsidRPr="00876F56">
        <w:rPr>
          <w:rFonts w:ascii="Times New Roman" w:eastAsia="Times New Roman" w:hAnsi="Times New Roman" w:cs="Times New Roman"/>
          <w:color w:val="000000"/>
          <w:sz w:val="28"/>
          <w:lang w:eastAsia="ru-RU"/>
        </w:rPr>
        <w:t>всего</w:t>
      </w:r>
      <w:r w:rsidR="004B0FC8">
        <w:rPr>
          <w:rFonts w:ascii="Times New Roman" w:eastAsia="Times New Roman" w:hAnsi="Times New Roman" w:cs="Times New Roman"/>
          <w:color w:val="000000"/>
          <w:sz w:val="28"/>
          <w:lang w:eastAsia="ru-RU"/>
        </w:rPr>
        <w:t>,</w:t>
      </w:r>
      <w:r w:rsidRPr="00876F56">
        <w:rPr>
          <w:rFonts w:ascii="Times New Roman" w:eastAsia="Times New Roman" w:hAnsi="Times New Roman" w:cs="Times New Roman"/>
          <w:color w:val="000000"/>
          <w:sz w:val="28"/>
          <w:lang w:eastAsia="ru-RU"/>
        </w:rPr>
        <w:t xml:space="preserve"> как начальная, «пусковая», </w:t>
      </w:r>
      <w:r w:rsidRPr="00876F56">
        <w:rPr>
          <w:rFonts w:ascii="Times New Roman" w:eastAsia="Times New Roman" w:hAnsi="Times New Roman" w:cs="Times New Roman"/>
          <w:color w:val="000000"/>
          <w:sz w:val="28"/>
          <w:lang w:eastAsia="ru-RU"/>
        </w:rPr>
        <w:lastRenderedPageBreak/>
        <w:t>наиболее значимая и эффективная работа, так как использование мнемотаблиц позволяет детям легче воспринимать и перерабатывать зрительную информацию, сохранять и воспроизводить её.</w:t>
      </w:r>
    </w:p>
    <w:p w:rsidR="001E3808" w:rsidRPr="00876F56" w:rsidRDefault="001E3808" w:rsidP="001E3808">
      <w:pPr>
        <w:spacing w:after="0" w:line="240" w:lineRule="auto"/>
        <w:jc w:val="both"/>
        <w:rPr>
          <w:rFonts w:ascii="Times New Roman" w:eastAsia="Times New Roman" w:hAnsi="Times New Roman" w:cs="Times New Roman"/>
          <w:color w:val="000000"/>
          <w:sz w:val="24"/>
          <w:szCs w:val="24"/>
          <w:lang w:eastAsia="ru-RU"/>
        </w:rPr>
      </w:pPr>
      <w:r w:rsidRPr="00876F56">
        <w:rPr>
          <w:rFonts w:ascii="Times New Roman" w:eastAsia="Times New Roman" w:hAnsi="Times New Roman" w:cs="Times New Roman"/>
          <w:color w:val="000000"/>
          <w:sz w:val="28"/>
          <w:lang w:eastAsia="ru-RU"/>
        </w:rPr>
        <w:t>Параллельно с этой работой необходимы речевые игры, обязательны использование настольно-печатных игр,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w:t>
      </w:r>
    </w:p>
    <w:p w:rsidR="001E3808" w:rsidRPr="001E3808" w:rsidRDefault="001E3808" w:rsidP="001E3808">
      <w:pPr>
        <w:spacing w:after="0"/>
        <w:rPr>
          <w:rFonts w:ascii="Times New Roman" w:hAnsi="Times New Roman" w:cs="Times New Roman"/>
          <w:sz w:val="28"/>
          <w:szCs w:val="28"/>
        </w:rPr>
      </w:pPr>
      <w:r w:rsidRPr="001E3808">
        <w:rPr>
          <w:rFonts w:ascii="Times New Roman" w:hAnsi="Times New Roman" w:cs="Times New Roman"/>
          <w:sz w:val="28"/>
          <w:szCs w:val="28"/>
        </w:rPr>
        <w:t xml:space="preserve">Мнемотехника помогает развивать: </w:t>
      </w:r>
    </w:p>
    <w:p w:rsidR="001E3808" w:rsidRPr="001E3808" w:rsidRDefault="001E3808" w:rsidP="001E3808">
      <w:pPr>
        <w:numPr>
          <w:ilvl w:val="0"/>
          <w:numId w:val="3"/>
        </w:numPr>
        <w:spacing w:after="0"/>
        <w:rPr>
          <w:rFonts w:ascii="Times New Roman" w:hAnsi="Times New Roman" w:cs="Times New Roman"/>
          <w:sz w:val="28"/>
          <w:szCs w:val="28"/>
        </w:rPr>
      </w:pPr>
      <w:r w:rsidRPr="001E3808">
        <w:rPr>
          <w:rFonts w:ascii="Times New Roman" w:hAnsi="Times New Roman" w:cs="Times New Roman"/>
          <w:sz w:val="28"/>
          <w:szCs w:val="28"/>
        </w:rPr>
        <w:t>ассоциативное мышление</w:t>
      </w:r>
    </w:p>
    <w:p w:rsidR="001E3808" w:rsidRPr="001E3808" w:rsidRDefault="001E3808" w:rsidP="001E3808">
      <w:pPr>
        <w:numPr>
          <w:ilvl w:val="0"/>
          <w:numId w:val="3"/>
        </w:numPr>
        <w:spacing w:after="0"/>
        <w:rPr>
          <w:rFonts w:ascii="Times New Roman" w:hAnsi="Times New Roman" w:cs="Times New Roman"/>
          <w:sz w:val="28"/>
          <w:szCs w:val="28"/>
        </w:rPr>
      </w:pPr>
      <w:r w:rsidRPr="001E3808">
        <w:rPr>
          <w:rFonts w:ascii="Times New Roman" w:hAnsi="Times New Roman" w:cs="Times New Roman"/>
          <w:sz w:val="28"/>
          <w:szCs w:val="28"/>
        </w:rPr>
        <w:t>зрительную и слуховую память</w:t>
      </w:r>
    </w:p>
    <w:p w:rsidR="001E3808" w:rsidRPr="001E3808" w:rsidRDefault="001E3808" w:rsidP="001E3808">
      <w:pPr>
        <w:numPr>
          <w:ilvl w:val="0"/>
          <w:numId w:val="3"/>
        </w:numPr>
        <w:spacing w:after="0"/>
        <w:rPr>
          <w:rFonts w:ascii="Times New Roman" w:hAnsi="Times New Roman" w:cs="Times New Roman"/>
          <w:sz w:val="28"/>
          <w:szCs w:val="28"/>
        </w:rPr>
      </w:pPr>
      <w:r w:rsidRPr="001E3808">
        <w:rPr>
          <w:rFonts w:ascii="Times New Roman" w:hAnsi="Times New Roman" w:cs="Times New Roman"/>
          <w:sz w:val="28"/>
          <w:szCs w:val="28"/>
        </w:rPr>
        <w:t>зрительное и слуховое внимание</w:t>
      </w:r>
    </w:p>
    <w:p w:rsidR="001E3808" w:rsidRPr="001E3808" w:rsidRDefault="001E3808" w:rsidP="001E3808">
      <w:pPr>
        <w:numPr>
          <w:ilvl w:val="0"/>
          <w:numId w:val="3"/>
        </w:numPr>
        <w:spacing w:after="0"/>
        <w:rPr>
          <w:rFonts w:ascii="Times New Roman" w:hAnsi="Times New Roman" w:cs="Times New Roman"/>
          <w:sz w:val="28"/>
          <w:szCs w:val="28"/>
        </w:rPr>
      </w:pPr>
      <w:r w:rsidRPr="001E3808">
        <w:rPr>
          <w:rFonts w:ascii="Times New Roman" w:hAnsi="Times New Roman" w:cs="Times New Roman"/>
          <w:sz w:val="28"/>
          <w:szCs w:val="28"/>
        </w:rPr>
        <w:t>воображение</w:t>
      </w:r>
    </w:p>
    <w:p w:rsidR="00CA76A2" w:rsidRP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Последовательность работы с мнемотаблицами:</w:t>
      </w:r>
    </w:p>
    <w:p w:rsidR="00CA76A2" w:rsidRP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1. Введение элементов символов (формы, величины, действия).</w:t>
      </w:r>
    </w:p>
    <w:p w:rsidR="00CA76A2" w:rsidRP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2. Использование опорных схем на всех видах занятий, различных видов деятельности (для выработки у ребёнка привыкания, понимания, что символ универсален).</w:t>
      </w:r>
    </w:p>
    <w:p w:rsidR="00CA76A2" w:rsidRP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3. Введение отрицаний.</w:t>
      </w:r>
    </w:p>
    <w:p w:rsidR="00CA76A2" w:rsidRP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4. Сочетание символов, чтение цепочки их.</w:t>
      </w:r>
    </w:p>
    <w:p w:rsidR="00CA76A2" w:rsidRP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5. Самостоятельный поиск детьми изображений, символизирующих какое-либо качество. (Задача этого этапа - активный поиск изображений, умение аргументировать свой выбор.)</w:t>
      </w:r>
    </w:p>
    <w:p w:rsidR="00CA76A2" w:rsidRDefault="00CA76A2" w:rsidP="004B0FC8">
      <w:pPr>
        <w:spacing w:after="0"/>
        <w:jc w:val="both"/>
        <w:rPr>
          <w:rFonts w:ascii="Times New Roman" w:hAnsi="Times New Roman" w:cs="Times New Roman"/>
          <w:sz w:val="28"/>
          <w:szCs w:val="28"/>
        </w:rPr>
      </w:pPr>
      <w:r w:rsidRPr="00CA76A2">
        <w:rPr>
          <w:rFonts w:ascii="Times New Roman" w:hAnsi="Times New Roman" w:cs="Times New Roman"/>
          <w:sz w:val="28"/>
          <w:szCs w:val="28"/>
        </w:rPr>
        <w:t>6. Творческое создание детьми опорных схем.</w:t>
      </w:r>
    </w:p>
    <w:p w:rsidR="00960DC0" w:rsidRPr="00960DC0" w:rsidRDefault="00960DC0" w:rsidP="004B0FC8">
      <w:pPr>
        <w:jc w:val="both"/>
        <w:rPr>
          <w:rFonts w:ascii="Times New Roman" w:hAnsi="Times New Roman" w:cs="Times New Roman"/>
          <w:sz w:val="28"/>
          <w:szCs w:val="28"/>
        </w:rPr>
      </w:pPr>
      <w:r w:rsidRPr="00960DC0">
        <w:rPr>
          <w:rFonts w:ascii="Times New Roman" w:hAnsi="Times New Roman" w:cs="Times New Roman"/>
          <w:sz w:val="28"/>
          <w:szCs w:val="28"/>
        </w:rPr>
        <w:t xml:space="preserve">  После развивающих занят</w:t>
      </w:r>
      <w:r w:rsidR="005545C6">
        <w:rPr>
          <w:rFonts w:ascii="Times New Roman" w:hAnsi="Times New Roman" w:cs="Times New Roman"/>
          <w:sz w:val="28"/>
          <w:szCs w:val="28"/>
        </w:rPr>
        <w:t>ий с использованием мнемотаблиц</w:t>
      </w:r>
      <w:r w:rsidRPr="00960DC0">
        <w:rPr>
          <w:rFonts w:ascii="Times New Roman" w:hAnsi="Times New Roman" w:cs="Times New Roman"/>
          <w:sz w:val="28"/>
          <w:szCs w:val="28"/>
        </w:rPr>
        <w:t>,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w:t>
      </w:r>
    </w:p>
    <w:p w:rsidR="003E3017" w:rsidRDefault="00924184" w:rsidP="004B0FC8">
      <w:pPr>
        <w:jc w:val="both"/>
        <w:rPr>
          <w:rFonts w:ascii="Times New Roman" w:hAnsi="Times New Roman" w:cs="Times New Roman"/>
          <w:sz w:val="28"/>
          <w:szCs w:val="28"/>
        </w:rPr>
      </w:pPr>
      <w:r w:rsidRPr="00924184">
        <w:rPr>
          <w:rFonts w:ascii="Times New Roman" w:hAnsi="Times New Roman" w:cs="Times New Roman"/>
          <w:sz w:val="28"/>
          <w:szCs w:val="28"/>
        </w:rPr>
        <w:t>На занятиях мы с ребятами учили стихотворения с использованием мнемотаблиц. Красочный наглядный материал привлекал внимание, а схематичность и образность вызывали интерес. Заучивание стихотворений происходило в короткие сроки, а повторное воспроизведение даже через занятие давало прекрасные результаты.</w:t>
      </w:r>
    </w:p>
    <w:p w:rsidR="00924184" w:rsidRDefault="009E0AD2" w:rsidP="004B0FC8">
      <w:pPr>
        <w:jc w:val="both"/>
        <w:rPr>
          <w:rFonts w:ascii="Times New Roman" w:hAnsi="Times New Roman" w:cs="Times New Roman"/>
          <w:sz w:val="28"/>
          <w:szCs w:val="28"/>
        </w:rPr>
      </w:pPr>
      <w:r>
        <w:rPr>
          <w:rFonts w:ascii="Times New Roman" w:hAnsi="Times New Roman" w:cs="Times New Roman"/>
          <w:sz w:val="28"/>
          <w:szCs w:val="28"/>
        </w:rPr>
        <w:t xml:space="preserve"> </w:t>
      </w:r>
      <w:r w:rsidR="00924184">
        <w:rPr>
          <w:rFonts w:ascii="Times New Roman" w:hAnsi="Times New Roman" w:cs="Times New Roman"/>
          <w:sz w:val="28"/>
          <w:szCs w:val="28"/>
        </w:rPr>
        <w:t>Если на начальном этапе мною были предложены готовые схемы, то на следующем происходило коллективное обсуждение различных версий и от</w:t>
      </w:r>
      <w:r w:rsidR="004B0FC8">
        <w:rPr>
          <w:rFonts w:ascii="Times New Roman" w:hAnsi="Times New Roman" w:cs="Times New Roman"/>
          <w:sz w:val="28"/>
          <w:szCs w:val="28"/>
        </w:rPr>
        <w:t xml:space="preserve">бор наиболее удачных вариантов. </w:t>
      </w:r>
      <w:r w:rsidR="00924184">
        <w:rPr>
          <w:rFonts w:ascii="Times New Roman" w:hAnsi="Times New Roman" w:cs="Times New Roman"/>
          <w:sz w:val="28"/>
          <w:szCs w:val="28"/>
        </w:rPr>
        <w:t>Постепенно дети начинали проявлять творческую самостоятельность, и мы вместе создавали мнемотаблицы.</w:t>
      </w:r>
    </w:p>
    <w:p w:rsidR="00F42629" w:rsidRDefault="00F42629" w:rsidP="004B0FC8">
      <w:pPr>
        <w:jc w:val="both"/>
        <w:rPr>
          <w:rFonts w:ascii="Times New Roman" w:hAnsi="Times New Roman" w:cs="Times New Roman"/>
          <w:sz w:val="28"/>
          <w:szCs w:val="28"/>
        </w:rPr>
      </w:pPr>
    </w:p>
    <w:p w:rsidR="00AF44F2" w:rsidRPr="004B0FC8" w:rsidRDefault="00AF44F2" w:rsidP="00AF44F2">
      <w:pPr>
        <w:rPr>
          <w:rFonts w:ascii="Times New Roman" w:hAnsi="Times New Roman" w:cs="Times New Roman"/>
          <w:b/>
          <w:sz w:val="28"/>
          <w:szCs w:val="28"/>
        </w:rPr>
      </w:pPr>
      <w:r w:rsidRPr="004B0FC8">
        <w:rPr>
          <w:rFonts w:ascii="Times New Roman" w:hAnsi="Times New Roman" w:cs="Times New Roman"/>
          <w:b/>
          <w:sz w:val="28"/>
          <w:szCs w:val="28"/>
        </w:rPr>
        <w:lastRenderedPageBreak/>
        <w:t>Описательный рассказ</w:t>
      </w:r>
      <w:r w:rsidR="004B0FC8">
        <w:rPr>
          <w:rFonts w:ascii="Times New Roman" w:hAnsi="Times New Roman" w:cs="Times New Roman"/>
          <w:b/>
          <w:sz w:val="28"/>
          <w:szCs w:val="28"/>
        </w:rPr>
        <w:t>.</w:t>
      </w:r>
    </w:p>
    <w:p w:rsidR="00924184" w:rsidRDefault="00AF44F2" w:rsidP="004B0FC8">
      <w:pPr>
        <w:jc w:val="both"/>
        <w:rPr>
          <w:rFonts w:ascii="Times New Roman" w:hAnsi="Times New Roman" w:cs="Times New Roman"/>
          <w:sz w:val="28"/>
          <w:szCs w:val="28"/>
        </w:rPr>
      </w:pPr>
      <w:r w:rsidRPr="00AF44F2">
        <w:rPr>
          <w:rFonts w:ascii="Times New Roman" w:hAnsi="Times New Roman" w:cs="Times New Roman"/>
          <w:sz w:val="28"/>
          <w:szCs w:val="28"/>
        </w:rPr>
        <w:t>Это наиболее трудный вид монологической речи. Описание задействует все психические функции (восприятие, внимание, память, мышление). Дети не располагают теми знаниями, которые приобретают в течение жизни. Чтобы описать предмет, его надо осознать, а осознание - это анализ. Что ребенку очень трудно.  Здесь очень важно научить ребёнка сначала выделять признаки предмета. При составлении рассказа дети работают по готовой схеме.</w:t>
      </w:r>
    </w:p>
    <w:p w:rsidR="004B0FC8" w:rsidRDefault="004B0FC8" w:rsidP="004B0FC8">
      <w:pPr>
        <w:jc w:val="both"/>
        <w:rPr>
          <w:rFonts w:ascii="Times New Roman" w:hAnsi="Times New Roman" w:cs="Times New Roman"/>
          <w:sz w:val="28"/>
          <w:szCs w:val="28"/>
        </w:rPr>
      </w:pPr>
      <w:r w:rsidRPr="004B0FC8">
        <w:rPr>
          <w:rFonts w:ascii="Times New Roman" w:hAnsi="Times New Roman" w:cs="Times New Roman"/>
          <w:noProof/>
          <w:sz w:val="28"/>
          <w:szCs w:val="28"/>
          <w:lang w:eastAsia="ru-RU"/>
        </w:rPr>
        <w:drawing>
          <wp:inline distT="0" distB="0" distL="0" distR="0" wp14:anchorId="320DA9A1" wp14:editId="51315D14">
            <wp:extent cx="2514600" cy="1885950"/>
            <wp:effectExtent l="0" t="0" r="0" b="0"/>
            <wp:docPr id="32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3542" cy="1892657"/>
                    </a:xfrm>
                    <a:prstGeom prst="rect">
                      <a:avLst/>
                    </a:prstGeom>
                    <a:noFill/>
                    <a:ln>
                      <a:noFill/>
                    </a:ln>
                    <a:extLst/>
                  </pic:spPr>
                </pic:pic>
              </a:graphicData>
            </a:graphic>
          </wp:inline>
        </w:drawing>
      </w:r>
    </w:p>
    <w:p w:rsidR="00AF44F2" w:rsidRPr="004B0FC8" w:rsidRDefault="00AF44F2" w:rsidP="00FA22AD">
      <w:pPr>
        <w:spacing w:after="0"/>
        <w:rPr>
          <w:rFonts w:ascii="Times New Roman" w:hAnsi="Times New Roman" w:cs="Times New Roman"/>
          <w:b/>
          <w:sz w:val="28"/>
          <w:szCs w:val="28"/>
        </w:rPr>
      </w:pPr>
      <w:r w:rsidRPr="004B0FC8">
        <w:rPr>
          <w:rFonts w:ascii="Times New Roman" w:hAnsi="Times New Roman" w:cs="Times New Roman"/>
          <w:b/>
          <w:sz w:val="28"/>
          <w:szCs w:val="28"/>
        </w:rPr>
        <w:t>Сравнительное описание.</w:t>
      </w:r>
    </w:p>
    <w:p w:rsidR="00AF44F2" w:rsidRDefault="00AF44F2" w:rsidP="00FA22AD">
      <w:pPr>
        <w:spacing w:after="0"/>
        <w:rPr>
          <w:rFonts w:ascii="Times New Roman" w:hAnsi="Times New Roman" w:cs="Times New Roman"/>
          <w:sz w:val="28"/>
          <w:szCs w:val="28"/>
        </w:rPr>
      </w:pPr>
      <w:r>
        <w:rPr>
          <w:rFonts w:ascii="Times New Roman" w:hAnsi="Times New Roman" w:cs="Times New Roman"/>
          <w:sz w:val="28"/>
          <w:szCs w:val="28"/>
        </w:rPr>
        <w:t>Вначале необходимо определить сходство, а затем различие.</w:t>
      </w:r>
    </w:p>
    <w:p w:rsidR="00AF44F2" w:rsidRDefault="00AF44F2" w:rsidP="00FA22AD">
      <w:pPr>
        <w:spacing w:after="0"/>
        <w:rPr>
          <w:rFonts w:ascii="Times New Roman" w:hAnsi="Times New Roman" w:cs="Times New Roman"/>
          <w:sz w:val="28"/>
          <w:szCs w:val="28"/>
        </w:rPr>
      </w:pPr>
      <w:r>
        <w:rPr>
          <w:rFonts w:ascii="Times New Roman" w:hAnsi="Times New Roman" w:cs="Times New Roman"/>
          <w:sz w:val="28"/>
          <w:szCs w:val="28"/>
        </w:rPr>
        <w:t xml:space="preserve">Рассмотрим на примере лисы и зайца: </w:t>
      </w:r>
    </w:p>
    <w:p w:rsidR="00FA22AD" w:rsidRDefault="00FA22AD" w:rsidP="00FA22AD">
      <w:pPr>
        <w:spacing w:after="0"/>
        <w:rPr>
          <w:rFonts w:ascii="Times New Roman" w:hAnsi="Times New Roman" w:cs="Times New Roman"/>
          <w:sz w:val="28"/>
          <w:szCs w:val="28"/>
        </w:rPr>
      </w:pPr>
      <w:r>
        <w:rPr>
          <w:rFonts w:ascii="Times New Roman" w:hAnsi="Times New Roman" w:cs="Times New Roman"/>
          <w:sz w:val="28"/>
          <w:szCs w:val="28"/>
        </w:rPr>
        <w:t>1.О</w:t>
      </w:r>
      <w:r w:rsidR="00AF44F2">
        <w:rPr>
          <w:rFonts w:ascii="Times New Roman" w:hAnsi="Times New Roman" w:cs="Times New Roman"/>
          <w:sz w:val="28"/>
          <w:szCs w:val="28"/>
        </w:rPr>
        <w:t>пределяем сходство</w:t>
      </w:r>
      <w:r>
        <w:rPr>
          <w:rFonts w:ascii="Times New Roman" w:hAnsi="Times New Roman" w:cs="Times New Roman"/>
          <w:sz w:val="28"/>
          <w:szCs w:val="28"/>
        </w:rPr>
        <w:t>:</w:t>
      </w:r>
    </w:p>
    <w:p w:rsidR="00AF44F2" w:rsidRDefault="00AF44F2" w:rsidP="00FA22AD">
      <w:pPr>
        <w:spacing w:after="0"/>
        <w:rPr>
          <w:rFonts w:ascii="Times New Roman" w:hAnsi="Times New Roman" w:cs="Times New Roman"/>
          <w:sz w:val="28"/>
          <w:szCs w:val="28"/>
        </w:rPr>
      </w:pPr>
      <w:r>
        <w:rPr>
          <w:rFonts w:ascii="Times New Roman" w:hAnsi="Times New Roman" w:cs="Times New Roman"/>
          <w:sz w:val="28"/>
          <w:szCs w:val="28"/>
        </w:rPr>
        <w:t>- животное, живет в лесу.</w:t>
      </w:r>
    </w:p>
    <w:p w:rsidR="00AF44F2" w:rsidRDefault="00FA22AD" w:rsidP="00FA22AD">
      <w:pPr>
        <w:spacing w:after="0"/>
        <w:rPr>
          <w:rFonts w:ascii="Times New Roman" w:hAnsi="Times New Roman" w:cs="Times New Roman"/>
          <w:sz w:val="28"/>
          <w:szCs w:val="28"/>
        </w:rPr>
      </w:pPr>
      <w:r>
        <w:rPr>
          <w:rFonts w:ascii="Times New Roman" w:hAnsi="Times New Roman" w:cs="Times New Roman"/>
          <w:sz w:val="28"/>
          <w:szCs w:val="28"/>
        </w:rPr>
        <w:t>2.</w:t>
      </w:r>
      <w:r w:rsidR="00AF44F2">
        <w:rPr>
          <w:rFonts w:ascii="Times New Roman" w:hAnsi="Times New Roman" w:cs="Times New Roman"/>
          <w:sz w:val="28"/>
          <w:szCs w:val="28"/>
        </w:rPr>
        <w:t>Различия:</w:t>
      </w:r>
    </w:p>
    <w:p w:rsidR="00FA22AD" w:rsidRDefault="00AF44F2" w:rsidP="00FA22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FA22AD">
        <w:rPr>
          <w:rFonts w:ascii="Times New Roman" w:hAnsi="Times New Roman" w:cs="Times New Roman"/>
          <w:sz w:val="28"/>
          <w:szCs w:val="28"/>
        </w:rPr>
        <w:t xml:space="preserve"> размер</w:t>
      </w:r>
    </w:p>
    <w:p w:rsidR="00FA22AD" w:rsidRDefault="00FA22AD" w:rsidP="00FA22AD">
      <w:pPr>
        <w:spacing w:after="0"/>
        <w:rPr>
          <w:rFonts w:ascii="Times New Roman" w:hAnsi="Times New Roman" w:cs="Times New Roman"/>
          <w:sz w:val="28"/>
          <w:szCs w:val="28"/>
        </w:rPr>
      </w:pPr>
      <w:r>
        <w:rPr>
          <w:rFonts w:ascii="Times New Roman" w:hAnsi="Times New Roman" w:cs="Times New Roman"/>
          <w:sz w:val="28"/>
          <w:szCs w:val="28"/>
        </w:rPr>
        <w:t>- цвет шерсти разный</w:t>
      </w:r>
    </w:p>
    <w:p w:rsidR="00FA22AD" w:rsidRDefault="00FA22AD" w:rsidP="00FA22AD">
      <w:pPr>
        <w:spacing w:after="0"/>
        <w:rPr>
          <w:rFonts w:ascii="Times New Roman" w:hAnsi="Times New Roman" w:cs="Times New Roman"/>
          <w:sz w:val="28"/>
          <w:szCs w:val="28"/>
        </w:rPr>
      </w:pPr>
      <w:r>
        <w:rPr>
          <w:rFonts w:ascii="Times New Roman" w:hAnsi="Times New Roman" w:cs="Times New Roman"/>
          <w:sz w:val="28"/>
          <w:szCs w:val="28"/>
        </w:rPr>
        <w:t>- травоядное – хищник</w:t>
      </w:r>
    </w:p>
    <w:p w:rsidR="004B0FC8" w:rsidRDefault="004B0FC8" w:rsidP="00FA22AD">
      <w:pPr>
        <w:spacing w:after="0"/>
        <w:rPr>
          <w:rFonts w:ascii="Times New Roman" w:hAnsi="Times New Roman" w:cs="Times New Roman"/>
          <w:sz w:val="28"/>
          <w:szCs w:val="28"/>
        </w:rPr>
      </w:pPr>
      <w:r w:rsidRPr="004B0FC8">
        <w:rPr>
          <w:rFonts w:ascii="Times New Roman" w:hAnsi="Times New Roman" w:cs="Times New Roman"/>
          <w:noProof/>
          <w:sz w:val="28"/>
          <w:szCs w:val="28"/>
          <w:lang w:eastAsia="ru-RU"/>
        </w:rPr>
        <w:drawing>
          <wp:inline distT="0" distB="0" distL="0" distR="0" wp14:anchorId="18355ED9" wp14:editId="5284571D">
            <wp:extent cx="2654336" cy="1866900"/>
            <wp:effectExtent l="0" t="0" r="0" b="0"/>
            <wp:docPr id="33795"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5" name="Объект 6"/>
                    <pic:cNvPicPr>
                      <a:picLocks noGrp="1"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1232" cy="1871750"/>
                    </a:xfrm>
                    <a:prstGeom prst="rect">
                      <a:avLst/>
                    </a:prstGeom>
                    <a:noFill/>
                    <a:ln>
                      <a:noFill/>
                    </a:ln>
                    <a:extLst/>
                  </pic:spPr>
                </pic:pic>
              </a:graphicData>
            </a:graphic>
          </wp:inline>
        </w:drawing>
      </w:r>
    </w:p>
    <w:p w:rsidR="00FA22AD" w:rsidRDefault="00FA22AD" w:rsidP="00FA22AD">
      <w:pPr>
        <w:spacing w:after="0"/>
        <w:rPr>
          <w:rFonts w:ascii="Times New Roman" w:hAnsi="Times New Roman" w:cs="Times New Roman"/>
          <w:sz w:val="28"/>
          <w:szCs w:val="28"/>
        </w:rPr>
      </w:pPr>
    </w:p>
    <w:p w:rsidR="00FA22AD" w:rsidRDefault="00FA22AD" w:rsidP="007F6C3D">
      <w:pPr>
        <w:jc w:val="both"/>
        <w:rPr>
          <w:rFonts w:ascii="Times New Roman" w:hAnsi="Times New Roman" w:cs="Times New Roman"/>
          <w:sz w:val="28"/>
          <w:szCs w:val="28"/>
        </w:rPr>
      </w:pPr>
      <w:r w:rsidRPr="00FA22AD">
        <w:rPr>
          <w:rFonts w:ascii="Times New Roman" w:hAnsi="Times New Roman" w:cs="Times New Roman"/>
          <w:sz w:val="28"/>
          <w:szCs w:val="28"/>
        </w:rPr>
        <w:t>Наиболее эффективны мнемотаблицы при заучивании стихов. На каждое слово или словосочетание придумывается картинка (изображение). Таким образом, всё стихотворение зарисовывается схематически. После этого ребёнок по памяти, используя мнемотаблицу, воспроизводит стихотворение целиком. На начальном этапе взрослый предлагает готовую план-схему, а по мере обучения ребёнок сам включается в процесс создания своей схемы.</w:t>
      </w:r>
    </w:p>
    <w:p w:rsidR="00B36D35" w:rsidRDefault="00B36D35" w:rsidP="007F6C3D">
      <w:pPr>
        <w:rPr>
          <w:rFonts w:ascii="Times New Roman" w:hAnsi="Times New Roman" w:cs="Times New Roman"/>
          <w:sz w:val="28"/>
          <w:szCs w:val="28"/>
        </w:rPr>
      </w:pPr>
    </w:p>
    <w:p w:rsidR="00B36D35" w:rsidRDefault="00B36D35" w:rsidP="007F6C3D">
      <w:pPr>
        <w:rPr>
          <w:rFonts w:ascii="Times New Roman" w:hAnsi="Times New Roman" w:cs="Times New Roman"/>
          <w:sz w:val="28"/>
          <w:szCs w:val="28"/>
        </w:rPr>
      </w:pPr>
    </w:p>
    <w:p w:rsidR="00B36D35" w:rsidRDefault="00B36D35" w:rsidP="007F6C3D">
      <w:pPr>
        <w:rPr>
          <w:rFonts w:ascii="Times New Roman" w:hAnsi="Times New Roman" w:cs="Times New Roman"/>
          <w:sz w:val="28"/>
          <w:szCs w:val="28"/>
        </w:rPr>
      </w:pPr>
    </w:p>
    <w:p w:rsidR="007F6C3D" w:rsidRDefault="007F6C3D" w:rsidP="007F6C3D">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53340</wp:posOffset>
            </wp:positionH>
            <wp:positionV relativeFrom="paragraph">
              <wp:posOffset>57785</wp:posOffset>
            </wp:positionV>
            <wp:extent cx="2219325" cy="1466850"/>
            <wp:effectExtent l="57150" t="57150" r="66675" b="57150"/>
            <wp:wrapThrough wrapText="bothSides">
              <wp:wrapPolygon edited="0">
                <wp:start x="-556" y="-842"/>
                <wp:lineTo x="-556" y="22161"/>
                <wp:lineTo x="22064" y="22161"/>
                <wp:lineTo x="22064" y="-842"/>
                <wp:lineTo x="-556" y="-842"/>
              </wp:wrapPolygon>
            </wp:wrapThrough>
            <wp:docPr id="35845" name="Содержимое 4" descr="http://omel.ucoz.ru/stichi/frukti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845" name="Содержимое 4" descr="http://omel.ucoz.ru/stichi/frukti1.p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9325" cy="1466850"/>
                    </a:xfrm>
                    <a:prstGeom prst="rect">
                      <a:avLst/>
                    </a:prstGeom>
                    <a:noFill/>
                    <a:ln w="57150">
                      <a:solidFill>
                        <a:srgbClr val="FF0000"/>
                      </a:solidFill>
                      <a:miter lim="800000"/>
                      <a:headEnd/>
                      <a:tailEnd/>
                    </a:ln>
                    <a:extLst/>
                  </pic:spPr>
                </pic:pic>
              </a:graphicData>
            </a:graphic>
          </wp:anchor>
        </w:drawing>
      </w:r>
    </w:p>
    <w:p w:rsidR="00B36D35" w:rsidRDefault="00B36D35" w:rsidP="00B36D35">
      <w:pPr>
        <w:spacing w:after="0"/>
        <w:rPr>
          <w:rFonts w:ascii="Times New Roman" w:hAnsi="Times New Roman" w:cs="Times New Roman"/>
          <w:sz w:val="28"/>
          <w:szCs w:val="28"/>
        </w:rPr>
      </w:pPr>
      <w:r>
        <w:rPr>
          <w:rFonts w:ascii="Times New Roman" w:hAnsi="Times New Roman" w:cs="Times New Roman"/>
          <w:sz w:val="28"/>
          <w:szCs w:val="28"/>
        </w:rPr>
        <w:t>В руки фрукты мы берем</w:t>
      </w:r>
    </w:p>
    <w:p w:rsidR="00B36D35" w:rsidRDefault="00B36D35" w:rsidP="00B36D35">
      <w:pPr>
        <w:spacing w:after="0"/>
        <w:rPr>
          <w:rFonts w:ascii="Times New Roman" w:hAnsi="Times New Roman" w:cs="Times New Roman"/>
          <w:sz w:val="28"/>
          <w:szCs w:val="28"/>
        </w:rPr>
      </w:pPr>
      <w:r>
        <w:rPr>
          <w:rFonts w:ascii="Times New Roman" w:hAnsi="Times New Roman" w:cs="Times New Roman"/>
          <w:sz w:val="28"/>
          <w:szCs w:val="28"/>
        </w:rPr>
        <w:t>И в корзинку их кладем:</w:t>
      </w:r>
    </w:p>
    <w:p w:rsidR="00B36D35" w:rsidRDefault="00B36D35" w:rsidP="00B36D35">
      <w:pPr>
        <w:spacing w:after="0"/>
        <w:rPr>
          <w:rFonts w:ascii="Times New Roman" w:hAnsi="Times New Roman" w:cs="Times New Roman"/>
          <w:sz w:val="28"/>
          <w:szCs w:val="28"/>
        </w:rPr>
      </w:pPr>
      <w:r>
        <w:rPr>
          <w:rFonts w:ascii="Times New Roman" w:hAnsi="Times New Roman" w:cs="Times New Roman"/>
          <w:sz w:val="28"/>
          <w:szCs w:val="28"/>
        </w:rPr>
        <w:t>Слива, персик, апельсин,</w:t>
      </w:r>
    </w:p>
    <w:p w:rsidR="007F6C3D" w:rsidRDefault="00B36D35" w:rsidP="00B36D35">
      <w:pPr>
        <w:spacing w:after="0"/>
        <w:rPr>
          <w:rFonts w:ascii="Times New Roman" w:hAnsi="Times New Roman" w:cs="Times New Roman"/>
          <w:sz w:val="28"/>
          <w:szCs w:val="28"/>
        </w:rPr>
      </w:pPr>
      <w:r w:rsidRPr="007F6C3D">
        <w:rPr>
          <w:rFonts w:ascii="Times New Roman" w:hAnsi="Times New Roman" w:cs="Times New Roman"/>
          <w:sz w:val="28"/>
          <w:szCs w:val="28"/>
        </w:rPr>
        <w:t>Груша, киви, мандарин.</w:t>
      </w:r>
    </w:p>
    <w:p w:rsidR="007F6C3D" w:rsidRDefault="007F6C3D" w:rsidP="00AF44F2">
      <w:pPr>
        <w:rPr>
          <w:rFonts w:ascii="Times New Roman" w:hAnsi="Times New Roman" w:cs="Times New Roman"/>
          <w:sz w:val="28"/>
          <w:szCs w:val="28"/>
        </w:rPr>
      </w:pPr>
    </w:p>
    <w:p w:rsidR="00B36D35" w:rsidRDefault="00B36D35" w:rsidP="00AF44F2">
      <w:pPr>
        <w:rPr>
          <w:rFonts w:ascii="Times New Roman" w:hAnsi="Times New Roman" w:cs="Times New Roman"/>
          <w:sz w:val="28"/>
          <w:szCs w:val="28"/>
        </w:rPr>
      </w:pPr>
    </w:p>
    <w:p w:rsidR="00E5306D" w:rsidRDefault="00E5306D" w:rsidP="00AF44F2">
      <w:pPr>
        <w:rPr>
          <w:rFonts w:ascii="Times New Roman" w:hAnsi="Times New Roman" w:cs="Times New Roman"/>
          <w:sz w:val="28"/>
          <w:szCs w:val="28"/>
        </w:rPr>
      </w:pPr>
      <w:r>
        <w:rPr>
          <w:rFonts w:ascii="Times New Roman" w:hAnsi="Times New Roman" w:cs="Times New Roman"/>
          <w:sz w:val="28"/>
          <w:szCs w:val="28"/>
        </w:rPr>
        <w:t xml:space="preserve">С большим удовольствием дети работают с мнемотаблицами при </w:t>
      </w:r>
      <w:r w:rsidRPr="008068A8">
        <w:rPr>
          <w:rFonts w:ascii="Times New Roman" w:hAnsi="Times New Roman" w:cs="Times New Roman"/>
          <w:b/>
          <w:sz w:val="28"/>
          <w:szCs w:val="28"/>
        </w:rPr>
        <w:t>отгадывании загадок.</w:t>
      </w:r>
    </w:p>
    <w:p w:rsidR="00433F11" w:rsidRDefault="007F6C3D" w:rsidP="007F6C3D">
      <w:pP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1076325" y="1266825"/>
            <wp:positionH relativeFrom="margin">
              <wp:align>left</wp:align>
            </wp:positionH>
            <wp:positionV relativeFrom="paragraph">
              <wp:align>top</wp:align>
            </wp:positionV>
            <wp:extent cx="2398395" cy="1562100"/>
            <wp:effectExtent l="0" t="0" r="1905" b="0"/>
            <wp:wrapSquare wrapText="bothSides"/>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405727" cy="1566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33F11" w:rsidRDefault="00433F11" w:rsidP="007F6C3D">
      <w:pPr>
        <w:rPr>
          <w:rFonts w:ascii="Times New Roman" w:hAnsi="Times New Roman" w:cs="Times New Roman"/>
          <w:sz w:val="28"/>
          <w:szCs w:val="28"/>
        </w:rPr>
      </w:pPr>
    </w:p>
    <w:p w:rsidR="00433F11" w:rsidRPr="00433F11" w:rsidRDefault="00433F11" w:rsidP="00433F11">
      <w:pPr>
        <w:spacing w:after="0"/>
        <w:rPr>
          <w:rFonts w:ascii="Times New Roman" w:hAnsi="Times New Roman" w:cs="Times New Roman"/>
          <w:sz w:val="28"/>
          <w:szCs w:val="28"/>
        </w:rPr>
      </w:pPr>
      <w:r w:rsidRPr="00433F11">
        <w:rPr>
          <w:rFonts w:ascii="Times New Roman" w:hAnsi="Times New Roman" w:cs="Times New Roman"/>
          <w:sz w:val="28"/>
          <w:szCs w:val="28"/>
        </w:rPr>
        <w:t>Сидит дед во 100 шуб одет,</w:t>
      </w:r>
    </w:p>
    <w:p w:rsidR="00652019" w:rsidRDefault="00433F11" w:rsidP="00652019">
      <w:pPr>
        <w:spacing w:after="0"/>
        <w:rPr>
          <w:rFonts w:ascii="Times New Roman" w:hAnsi="Times New Roman" w:cs="Times New Roman"/>
          <w:sz w:val="28"/>
          <w:szCs w:val="28"/>
        </w:rPr>
      </w:pPr>
      <w:r w:rsidRPr="00433F11">
        <w:rPr>
          <w:rFonts w:ascii="Times New Roman" w:hAnsi="Times New Roman" w:cs="Times New Roman"/>
          <w:sz w:val="28"/>
          <w:szCs w:val="28"/>
        </w:rPr>
        <w:t>Кто его раздевает, тот слезы проливает.</w:t>
      </w:r>
      <w:r w:rsidR="007F6C3D">
        <w:rPr>
          <w:rFonts w:ascii="Times New Roman" w:hAnsi="Times New Roman" w:cs="Times New Roman"/>
          <w:sz w:val="28"/>
          <w:szCs w:val="28"/>
        </w:rPr>
        <w:br w:type="textWrapping" w:clear="all"/>
      </w:r>
    </w:p>
    <w:p w:rsidR="00E5306D" w:rsidRDefault="00E5306D" w:rsidP="00652019">
      <w:pPr>
        <w:spacing w:after="0"/>
        <w:jc w:val="both"/>
        <w:rPr>
          <w:rFonts w:ascii="Times New Roman" w:hAnsi="Times New Roman" w:cs="Times New Roman"/>
          <w:sz w:val="28"/>
          <w:szCs w:val="28"/>
        </w:rPr>
      </w:pPr>
      <w:r w:rsidRPr="00E5306D">
        <w:rPr>
          <w:rFonts w:ascii="Times New Roman" w:hAnsi="Times New Roman" w:cs="Times New Roman"/>
          <w:sz w:val="28"/>
          <w:szCs w:val="28"/>
        </w:rPr>
        <w:t xml:space="preserve">Обучение детей для меня – это увлекательное занятие, но и трудоемкое. Проведение занятий с использованием мнемотехники требует тщательной предварительной подготовки в отборе речевого материала, игр, в изготовлении наглядных пособий. </w:t>
      </w:r>
    </w:p>
    <w:p w:rsidR="00E5306D" w:rsidRPr="00E5306D" w:rsidRDefault="00E5306D" w:rsidP="00652019">
      <w:pPr>
        <w:jc w:val="both"/>
        <w:rPr>
          <w:rFonts w:ascii="Times New Roman" w:hAnsi="Times New Roman" w:cs="Times New Roman"/>
          <w:sz w:val="28"/>
          <w:szCs w:val="28"/>
        </w:rPr>
      </w:pPr>
      <w:r w:rsidRPr="00E5306D">
        <w:rPr>
          <w:rFonts w:ascii="Times New Roman" w:hAnsi="Times New Roman" w:cs="Times New Roman"/>
          <w:sz w:val="28"/>
          <w:szCs w:val="28"/>
        </w:rPr>
        <w:t>Таким образом, с помощью мнемотаблиц можно достичь следующих результатов:</w:t>
      </w:r>
    </w:p>
    <w:p w:rsidR="00E5306D" w:rsidRPr="00E5306D" w:rsidRDefault="00E5306D" w:rsidP="00E5306D">
      <w:pPr>
        <w:numPr>
          <w:ilvl w:val="0"/>
          <w:numId w:val="4"/>
        </w:numPr>
        <w:rPr>
          <w:rFonts w:ascii="Times New Roman" w:hAnsi="Times New Roman" w:cs="Times New Roman"/>
          <w:sz w:val="28"/>
          <w:szCs w:val="28"/>
        </w:rPr>
      </w:pPr>
      <w:r w:rsidRPr="00E5306D">
        <w:rPr>
          <w:rFonts w:ascii="Times New Roman" w:hAnsi="Times New Roman" w:cs="Times New Roman"/>
          <w:sz w:val="28"/>
          <w:szCs w:val="28"/>
        </w:rPr>
        <w:t>у детей появиться желание пересказывать сказки – как на занятии, так и в повседневной жизни;</w:t>
      </w:r>
    </w:p>
    <w:p w:rsidR="00E5306D" w:rsidRPr="00E5306D" w:rsidRDefault="00E5306D" w:rsidP="00E5306D">
      <w:pPr>
        <w:numPr>
          <w:ilvl w:val="0"/>
          <w:numId w:val="4"/>
        </w:numPr>
        <w:rPr>
          <w:rFonts w:ascii="Times New Roman" w:hAnsi="Times New Roman" w:cs="Times New Roman"/>
          <w:sz w:val="28"/>
          <w:szCs w:val="28"/>
        </w:rPr>
      </w:pPr>
      <w:r w:rsidRPr="00E5306D">
        <w:rPr>
          <w:rFonts w:ascii="Times New Roman" w:hAnsi="Times New Roman" w:cs="Times New Roman"/>
          <w:sz w:val="28"/>
          <w:szCs w:val="28"/>
        </w:rPr>
        <w:t>расширяется кругозор знаний об окружающем мире;</w:t>
      </w:r>
    </w:p>
    <w:p w:rsidR="00E5306D" w:rsidRPr="00E5306D" w:rsidRDefault="00E5306D" w:rsidP="00E5306D">
      <w:pPr>
        <w:numPr>
          <w:ilvl w:val="0"/>
          <w:numId w:val="4"/>
        </w:numPr>
        <w:rPr>
          <w:rFonts w:ascii="Times New Roman" w:hAnsi="Times New Roman" w:cs="Times New Roman"/>
          <w:sz w:val="28"/>
          <w:szCs w:val="28"/>
        </w:rPr>
      </w:pPr>
      <w:r w:rsidRPr="00E5306D">
        <w:rPr>
          <w:rFonts w:ascii="Times New Roman" w:hAnsi="Times New Roman" w:cs="Times New Roman"/>
          <w:sz w:val="28"/>
          <w:szCs w:val="28"/>
        </w:rPr>
        <w:t>активизируется словарный запас;</w:t>
      </w:r>
    </w:p>
    <w:p w:rsidR="00E5306D" w:rsidRPr="00E5306D" w:rsidRDefault="00E5306D" w:rsidP="00E5306D">
      <w:pPr>
        <w:numPr>
          <w:ilvl w:val="0"/>
          <w:numId w:val="4"/>
        </w:numPr>
        <w:rPr>
          <w:rFonts w:ascii="Times New Roman" w:hAnsi="Times New Roman" w:cs="Times New Roman"/>
          <w:sz w:val="28"/>
          <w:szCs w:val="28"/>
        </w:rPr>
      </w:pPr>
      <w:r w:rsidRPr="00E5306D">
        <w:rPr>
          <w:rFonts w:ascii="Times New Roman" w:hAnsi="Times New Roman" w:cs="Times New Roman"/>
          <w:sz w:val="28"/>
          <w:szCs w:val="28"/>
        </w:rPr>
        <w:t xml:space="preserve">дети преодолевают робость, застенчивость, научатся свободно держаться перед аудиторией. </w:t>
      </w:r>
    </w:p>
    <w:p w:rsidR="00E5306D" w:rsidRPr="00E5306D" w:rsidRDefault="00E5306D" w:rsidP="00652019">
      <w:pPr>
        <w:jc w:val="both"/>
        <w:rPr>
          <w:rFonts w:ascii="Times New Roman" w:hAnsi="Times New Roman" w:cs="Times New Roman"/>
          <w:sz w:val="28"/>
          <w:szCs w:val="28"/>
        </w:rPr>
      </w:pPr>
      <w:r w:rsidRPr="00E5306D">
        <w:rPr>
          <w:rFonts w:ascii="Times New Roman" w:hAnsi="Times New Roman" w:cs="Times New Roman"/>
          <w:sz w:val="28"/>
          <w:szCs w:val="28"/>
        </w:rPr>
        <w:t xml:space="preserve">     Чем раньше мы будем учить детей рассказывать или пересказывать, используя метод мнемотехники, тем лучше мы подготовим  их к школе, так как связная речь является важным показателем умственных способностей ребенка и готовности его к школьному обучению.</w:t>
      </w:r>
    </w:p>
    <w:sectPr w:rsidR="00E5306D" w:rsidRPr="00E5306D">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75" w:rsidRDefault="00CE0D75" w:rsidP="00201072">
      <w:pPr>
        <w:spacing w:after="0" w:line="240" w:lineRule="auto"/>
      </w:pPr>
      <w:r>
        <w:separator/>
      </w:r>
    </w:p>
  </w:endnote>
  <w:endnote w:type="continuationSeparator" w:id="0">
    <w:p w:rsidR="00CE0D75" w:rsidRDefault="00CE0D75" w:rsidP="0020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32717"/>
      <w:docPartObj>
        <w:docPartGallery w:val="Page Numbers (Bottom of Page)"/>
        <w:docPartUnique/>
      </w:docPartObj>
    </w:sdtPr>
    <w:sdtEndPr/>
    <w:sdtContent>
      <w:p w:rsidR="003B7189" w:rsidRDefault="003B7189">
        <w:pPr>
          <w:pStyle w:val="a7"/>
          <w:jc w:val="center"/>
        </w:pPr>
        <w:r>
          <w:fldChar w:fldCharType="begin"/>
        </w:r>
        <w:r>
          <w:instrText>PAGE   \* MERGEFORMAT</w:instrText>
        </w:r>
        <w:r>
          <w:fldChar w:fldCharType="separate"/>
        </w:r>
        <w:r w:rsidR="006820DD">
          <w:rPr>
            <w:noProof/>
          </w:rPr>
          <w:t>1</w:t>
        </w:r>
        <w:r>
          <w:fldChar w:fldCharType="end"/>
        </w:r>
      </w:p>
    </w:sdtContent>
  </w:sdt>
  <w:p w:rsidR="00742308" w:rsidRDefault="007423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75" w:rsidRDefault="00CE0D75" w:rsidP="00201072">
      <w:pPr>
        <w:spacing w:after="0" w:line="240" w:lineRule="auto"/>
      </w:pPr>
      <w:r>
        <w:separator/>
      </w:r>
    </w:p>
  </w:footnote>
  <w:footnote w:type="continuationSeparator" w:id="0">
    <w:p w:rsidR="00CE0D75" w:rsidRDefault="00CE0D75" w:rsidP="00201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26E36"/>
    <w:multiLevelType w:val="hybridMultilevel"/>
    <w:tmpl w:val="AC548C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2084B11"/>
    <w:multiLevelType w:val="multilevel"/>
    <w:tmpl w:val="108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B2E3A"/>
    <w:multiLevelType w:val="multilevel"/>
    <w:tmpl w:val="7E7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A6547"/>
    <w:multiLevelType w:val="multilevel"/>
    <w:tmpl w:val="1DE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95"/>
    <w:rsid w:val="00023BE8"/>
    <w:rsid w:val="000615F3"/>
    <w:rsid w:val="00101C89"/>
    <w:rsid w:val="00197296"/>
    <w:rsid w:val="001C06EB"/>
    <w:rsid w:val="001E3808"/>
    <w:rsid w:val="001F13CE"/>
    <w:rsid w:val="00201072"/>
    <w:rsid w:val="002C0ABD"/>
    <w:rsid w:val="00320D31"/>
    <w:rsid w:val="003B7189"/>
    <w:rsid w:val="003E3017"/>
    <w:rsid w:val="003F2095"/>
    <w:rsid w:val="0040163B"/>
    <w:rsid w:val="00433F11"/>
    <w:rsid w:val="00440B57"/>
    <w:rsid w:val="004B0FC8"/>
    <w:rsid w:val="0051522C"/>
    <w:rsid w:val="005545C6"/>
    <w:rsid w:val="005B2B99"/>
    <w:rsid w:val="005F1C90"/>
    <w:rsid w:val="0063428A"/>
    <w:rsid w:val="00652019"/>
    <w:rsid w:val="006820DD"/>
    <w:rsid w:val="006B6D47"/>
    <w:rsid w:val="006F7EBF"/>
    <w:rsid w:val="00742308"/>
    <w:rsid w:val="007B6F86"/>
    <w:rsid w:val="007F391E"/>
    <w:rsid w:val="007F6C3D"/>
    <w:rsid w:val="008068A8"/>
    <w:rsid w:val="00810B85"/>
    <w:rsid w:val="008161A6"/>
    <w:rsid w:val="00827521"/>
    <w:rsid w:val="00851C98"/>
    <w:rsid w:val="00852E70"/>
    <w:rsid w:val="008E4F77"/>
    <w:rsid w:val="00924184"/>
    <w:rsid w:val="00960DC0"/>
    <w:rsid w:val="009E0AD2"/>
    <w:rsid w:val="00AF44F2"/>
    <w:rsid w:val="00B06B9F"/>
    <w:rsid w:val="00B36D35"/>
    <w:rsid w:val="00B555D3"/>
    <w:rsid w:val="00B83348"/>
    <w:rsid w:val="00B95C2A"/>
    <w:rsid w:val="00BD36FC"/>
    <w:rsid w:val="00C41CBB"/>
    <w:rsid w:val="00C9562D"/>
    <w:rsid w:val="00CA76A2"/>
    <w:rsid w:val="00CB7D2D"/>
    <w:rsid w:val="00CE0D75"/>
    <w:rsid w:val="00D92D94"/>
    <w:rsid w:val="00E5306D"/>
    <w:rsid w:val="00ED55E2"/>
    <w:rsid w:val="00F039F0"/>
    <w:rsid w:val="00F42629"/>
    <w:rsid w:val="00F46E62"/>
    <w:rsid w:val="00F50430"/>
    <w:rsid w:val="00F945D9"/>
    <w:rsid w:val="00FA22AD"/>
    <w:rsid w:val="00FD0F78"/>
    <w:rsid w:val="00FE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7BF90-093B-442A-8428-A705633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E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2E70"/>
    <w:rPr>
      <w:rFonts w:ascii="Segoe UI" w:hAnsi="Segoe UI" w:cs="Segoe UI"/>
      <w:sz w:val="18"/>
      <w:szCs w:val="18"/>
    </w:rPr>
  </w:style>
  <w:style w:type="paragraph" w:styleId="a5">
    <w:name w:val="header"/>
    <w:basedOn w:val="a"/>
    <w:link w:val="a6"/>
    <w:uiPriority w:val="99"/>
    <w:unhideWhenUsed/>
    <w:rsid w:val="002010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072"/>
  </w:style>
  <w:style w:type="paragraph" w:styleId="a7">
    <w:name w:val="footer"/>
    <w:basedOn w:val="a"/>
    <w:link w:val="a8"/>
    <w:uiPriority w:val="99"/>
    <w:unhideWhenUsed/>
    <w:rsid w:val="002010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49">
      <w:bodyDiv w:val="1"/>
      <w:marLeft w:val="0"/>
      <w:marRight w:val="0"/>
      <w:marTop w:val="0"/>
      <w:marBottom w:val="0"/>
      <w:divBdr>
        <w:top w:val="none" w:sz="0" w:space="0" w:color="auto"/>
        <w:left w:val="none" w:sz="0" w:space="0" w:color="auto"/>
        <w:bottom w:val="none" w:sz="0" w:space="0" w:color="auto"/>
        <w:right w:val="none" w:sz="0" w:space="0" w:color="auto"/>
      </w:divBdr>
    </w:div>
    <w:div w:id="365369208">
      <w:bodyDiv w:val="1"/>
      <w:marLeft w:val="0"/>
      <w:marRight w:val="0"/>
      <w:marTop w:val="0"/>
      <w:marBottom w:val="0"/>
      <w:divBdr>
        <w:top w:val="none" w:sz="0" w:space="0" w:color="auto"/>
        <w:left w:val="none" w:sz="0" w:space="0" w:color="auto"/>
        <w:bottom w:val="none" w:sz="0" w:space="0" w:color="auto"/>
        <w:right w:val="none" w:sz="0" w:space="0" w:color="auto"/>
      </w:divBdr>
    </w:div>
    <w:div w:id="845633195">
      <w:bodyDiv w:val="1"/>
      <w:marLeft w:val="0"/>
      <w:marRight w:val="0"/>
      <w:marTop w:val="0"/>
      <w:marBottom w:val="0"/>
      <w:divBdr>
        <w:top w:val="none" w:sz="0" w:space="0" w:color="auto"/>
        <w:left w:val="none" w:sz="0" w:space="0" w:color="auto"/>
        <w:bottom w:val="none" w:sz="0" w:space="0" w:color="auto"/>
        <w:right w:val="none" w:sz="0" w:space="0" w:color="auto"/>
      </w:divBdr>
    </w:div>
    <w:div w:id="1019619467">
      <w:bodyDiv w:val="1"/>
      <w:marLeft w:val="0"/>
      <w:marRight w:val="0"/>
      <w:marTop w:val="0"/>
      <w:marBottom w:val="0"/>
      <w:divBdr>
        <w:top w:val="none" w:sz="0" w:space="0" w:color="auto"/>
        <w:left w:val="none" w:sz="0" w:space="0" w:color="auto"/>
        <w:bottom w:val="none" w:sz="0" w:space="0" w:color="auto"/>
        <w:right w:val="none" w:sz="0" w:space="0" w:color="auto"/>
      </w:divBdr>
    </w:div>
    <w:div w:id="1166702936">
      <w:bodyDiv w:val="1"/>
      <w:marLeft w:val="0"/>
      <w:marRight w:val="0"/>
      <w:marTop w:val="0"/>
      <w:marBottom w:val="0"/>
      <w:divBdr>
        <w:top w:val="none" w:sz="0" w:space="0" w:color="auto"/>
        <w:left w:val="none" w:sz="0" w:space="0" w:color="auto"/>
        <w:bottom w:val="none" w:sz="0" w:space="0" w:color="auto"/>
        <w:right w:val="none" w:sz="0" w:space="0" w:color="auto"/>
      </w:divBdr>
    </w:div>
    <w:div w:id="1527674344">
      <w:bodyDiv w:val="1"/>
      <w:marLeft w:val="0"/>
      <w:marRight w:val="0"/>
      <w:marTop w:val="0"/>
      <w:marBottom w:val="0"/>
      <w:divBdr>
        <w:top w:val="none" w:sz="0" w:space="0" w:color="auto"/>
        <w:left w:val="none" w:sz="0" w:space="0" w:color="auto"/>
        <w:bottom w:val="none" w:sz="0" w:space="0" w:color="auto"/>
        <w:right w:val="none" w:sz="0" w:space="0" w:color="auto"/>
      </w:divBdr>
    </w:div>
    <w:div w:id="18053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CEAA-026D-41C0-9FD8-DEBAE9F0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Neposeda</cp:lastModifiedBy>
  <cp:revision>32</cp:revision>
  <cp:lastPrinted>2016-10-11T20:47:00Z</cp:lastPrinted>
  <dcterms:created xsi:type="dcterms:W3CDTF">2016-10-02T22:14:00Z</dcterms:created>
  <dcterms:modified xsi:type="dcterms:W3CDTF">2021-11-30T15:09:00Z</dcterms:modified>
</cp:coreProperties>
</file>