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3A" w:rsidRPr="005A6BF6" w:rsidRDefault="0012003A" w:rsidP="001200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6B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ЛИЧНОСТЬ</w:t>
      </w:r>
      <w:r w:rsidRPr="005A6BF6">
        <w:rPr>
          <w:rFonts w:ascii="Times New Roman" w:hAnsi="Times New Roman" w:cs="Times New Roman"/>
        </w:rPr>
        <w:t xml:space="preserve"> </w:t>
      </w:r>
      <w:r w:rsidRPr="005A6BF6">
        <w:rPr>
          <w:rFonts w:ascii="Times New Roman" w:hAnsi="Times New Roman" w:cs="Times New Roman"/>
          <w:b/>
          <w:sz w:val="28"/>
          <w:szCs w:val="28"/>
        </w:rPr>
        <w:t>В РЕАЛИЯХ СОВРЕМЕННОГО ОБЩЕСТВА</w:t>
      </w:r>
      <w:r w:rsidRPr="005A6B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12003A" w:rsidRDefault="0012003A" w:rsidP="001200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Чуркина Л.Ю.</w:t>
      </w:r>
    </w:p>
    <w:p w:rsidR="0012003A" w:rsidRDefault="009F7826" w:rsidP="009F7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spellStart"/>
      <w:r w:rsidRPr="009F78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Бузулукский</w:t>
      </w:r>
      <w:proofErr w:type="spellEnd"/>
      <w:r w:rsidRPr="009F78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финансово-экономический колледж -  </w:t>
      </w:r>
      <w:proofErr w:type="spellStart"/>
      <w:r w:rsidRPr="009F78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Бузулукский</w:t>
      </w:r>
      <w:proofErr w:type="spellEnd"/>
      <w:r w:rsidRPr="009F78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филиал </w:t>
      </w:r>
      <w:proofErr w:type="spellStart"/>
      <w:r w:rsidRPr="009F78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Финуниверситета</w:t>
      </w:r>
      <w:proofErr w:type="spellEnd"/>
    </w:p>
    <w:p w:rsidR="0012003A" w:rsidRDefault="0012003A" w:rsidP="001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мир отличается масштабностью изменений, затронувших, без сомнения, все социальное пространство. Современность характеризуется, в первую очередь, увеличением глобальных проблем, нарастанием непредсказуемости социальных последствий поведения человека, ускоренными изменениями условий жизни, и как следствие, недостаточностью адаптационных стратегий человека. </w:t>
      </w:r>
    </w:p>
    <w:p w:rsidR="0012003A" w:rsidRPr="007539EF" w:rsidRDefault="0012003A" w:rsidP="001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аномии затянулся, и многие россияне оказались в растерянности перед выбором жизненной стратегии. В связи с этим у современной школы возникла необходимость поиска ответов на ряд вопросов: «Какую личность следует сейчас формировать? Какие личностные качества будут соответствовать современному социальному заказу общества?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быть успешным и одновременно сохранить нравственные, общечеловеческие ориентиры и уважение к себе?». Кроме того, каждый индивид задается множеством важных вопросов: «Каким же образом можно реализовать свой жизненный потенциал, сделать свою жизнь одновременно и осмысленной, и успешной? Какую жизненную стратегию выбрать, полезную для себя и одновременно приемлемую для общества?». На эти вопросы пытались ответить современные мистики, философы и ученые. И все приходили к выводу, что путь к разумной жизни лежит через этическое поведение, духовность, что способствует успешной жизни.</w:t>
      </w:r>
    </w:p>
    <w:p w:rsidR="0012003A" w:rsidRDefault="0012003A" w:rsidP="001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пишет исследователь Ю. А. Бондаренко: «Этика древних, с одной стороны, очень человечна и очень практична. Она обращена не к массе, не к представителю таких-то и таких-то сил, а к конкретному живому человеку. Она содержит массу тонких психологических наблюдений и основанных на них рекомендаций. В то же время &lt;…&gt; это не этика благих  пожеланий. У нее есть та, вторая сторона, которой так не хватает нашей современной этике</w:t>
      </w:r>
      <w:proofErr w:type="gramStart"/>
      <w:r w:rsidRPr="0075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&lt;…&gt; Э</w:t>
      </w:r>
      <w:proofErr w:type="gramEnd"/>
      <w:r w:rsidRPr="007539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вторая сторона – опора на твердый фундамент представлений о мире и его законах, побуждающих вести себя так, а не иначе: быть добрым, не гнаться за славой и богатством, потому что именно такое поведение соответствует подлинной природе человека и законам мироздания» [1, с. 15].</w:t>
      </w:r>
    </w:p>
    <w:p w:rsidR="0012003A" w:rsidRPr="00DB4E87" w:rsidRDefault="0012003A" w:rsidP="001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56C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мысли Платона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преодолевать невежество</w:t>
      </w:r>
      <w:r w:rsidRPr="0085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начинать в раннем возрасте, потому как это определит весь будущий путь человека. Рассматривая воспитание как могучий способ формирования личности, Платон не признавал его единственным способом, потому что в человеческой природе, очень сложной и противоречивой, присутствует сплетение добра и зла, тени и света, и это нельзя не учитывать. Однако он утверждал, что воспитание есть процесс восхождения к миру идей посредством мудрого наставника, который будет находиться в тесной духовной взаимосвязи со своим воспитанником.</w:t>
      </w:r>
    </w:p>
    <w:p w:rsidR="0012003A" w:rsidRPr="00DB4E87" w:rsidRDefault="0012003A" w:rsidP="001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формирования социально адаптированной личности отмечает </w:t>
      </w:r>
      <w:proofErr w:type="spellStart"/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Моос</w:t>
      </w:r>
      <w:proofErr w:type="spellEnd"/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считая, что в современных условиях наблюдается   невозможность определения запаса знаний, необходимого для успешной </w:t>
      </w: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жизнедеятельности, « когда возрастает скорость обновления знаний и умений, когда приоритетными становятся умения самостоятельно овладевать информацией и адаптироваться в стремительно изменяющихся социально-экономических условиях»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14].</w:t>
      </w:r>
    </w:p>
    <w:p w:rsidR="0012003A" w:rsidRPr="00DB4E87" w:rsidRDefault="0012003A" w:rsidP="001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очередь Алиева М.Ф., анализируя особенности формирования личности в информационном обществе,  определяет её как «сложную социальную систему, характеризующуюся высоким уровнем целостности, открытостью, устойчивостью, возможностью самоорганизации и саморазвития»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с.3].</w:t>
      </w:r>
    </w:p>
    <w:p w:rsidR="0012003A" w:rsidRPr="00DB4E87" w:rsidRDefault="0012003A" w:rsidP="001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информатизации общества основой жизнедеятельности личности является его способность принимать и обрабатывать информацию, то есть творчески владеть таким важнейшим ресурсом. Когда человек  </w:t>
      </w:r>
      <w:proofErr w:type="spellStart"/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интерпритирует</w:t>
      </w:r>
      <w:proofErr w:type="spellEnd"/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он перерабатывает ее и формирует при этом определенные знания и опыт, именно это и является предпосылкой, своеобразным условием развития личности.</w:t>
      </w:r>
    </w:p>
    <w:p w:rsidR="0012003A" w:rsidRPr="00DB4E87" w:rsidRDefault="0012003A" w:rsidP="001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Происходящие в обществе изменения, по мнению Марченко А. П. и Астаховой О. Ю.  выдвигают новые требования к личности. Одним из основных требований является  готовность  жить в изменяющемся обществе, которое стоит на пороге формирования нового  типа экономики. Новый виток экономического развития предполагает не только современных технологий, но и умение  «самостоятельно оценивать ситуацию и принимать ответственные решения»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с.1].  </w:t>
      </w:r>
    </w:p>
    <w:p w:rsidR="0012003A" w:rsidRPr="00DB4E87" w:rsidRDefault="0012003A" w:rsidP="001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личности, отвечая требованиям общества, изменчива. Классическими считаются  исследования по  построению аналитической модели личности, проведённые в Гарвардской исследовательской лаборатории в  70-х годах </w:t>
      </w:r>
      <w:r w:rsidRPr="00DB4E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века.  В рамках сформированной аналитической модели современной личности были выделены следующие черты.  </w:t>
      </w:r>
    </w:p>
    <w:p w:rsidR="0012003A" w:rsidRPr="00DB4E87" w:rsidRDefault="0012003A" w:rsidP="001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Открытость экспериментам, инновациям и изменениям, что может выражаться в способности  принять  любые новые методы,  формы взаимодействий и отношений, способности отказаться от предрассудков, а возможно и традиционных устоев. </w:t>
      </w:r>
    </w:p>
    <w:p w:rsidR="0012003A" w:rsidRPr="00DB4E87" w:rsidRDefault="0012003A" w:rsidP="001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Готовность к плюрализму мнений и даже к одобрению это</w:t>
      </w: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плюрализма, т.е. способность принимать любые точки зрения, возможно, радикального характера.</w:t>
      </w:r>
    </w:p>
    <w:p w:rsidR="0012003A" w:rsidRPr="00DB4E87" w:rsidRDefault="0012003A" w:rsidP="001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Ориентация на настоящее и будущее, а не на прошлое, экономия времени, пунктуальность.</w:t>
      </w:r>
    </w:p>
    <w:p w:rsidR="0012003A" w:rsidRPr="00DB4E87" w:rsidRDefault="0012003A" w:rsidP="001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Планирование будущих действий для достижения предпо</w:t>
      </w: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лагаемых </w:t>
      </w:r>
      <w:proofErr w:type="gramStart"/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proofErr w:type="gramEnd"/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общественной, так и в личной жизни.</w:t>
      </w:r>
    </w:p>
    <w:p w:rsidR="0012003A" w:rsidRPr="00DB4E87" w:rsidRDefault="0012003A" w:rsidP="001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Чувство справедливости распределения, т. е. по принципу «по работе и награда», «кто не работает, тот не ест».</w:t>
      </w:r>
    </w:p>
    <w:p w:rsidR="0012003A" w:rsidRPr="00DB4E87" w:rsidRDefault="0012003A" w:rsidP="001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Высокая ценность формального образования и обучения, что граничит с информированностью.</w:t>
      </w:r>
    </w:p>
    <w:p w:rsidR="0012003A" w:rsidRDefault="0012003A" w:rsidP="001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Уважение достоинства других, включая тех, у кого более низкий статус или кто обладает меньшей властью, что в современных условиях </w:t>
      </w: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подкрепляется, а порой и заменяется понятиями «толерантность» и «гуманность»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117-119].</w:t>
      </w:r>
    </w:p>
    <w:p w:rsidR="0012003A" w:rsidRPr="00856C7D" w:rsidRDefault="0012003A" w:rsidP="001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Коммуникативная толерантность – это характеристика отношения личности к людям, показывающая степень переносимости ею неприятных или неприемлемых, по ее мнению, психических состояний, качеств и поступков партнеров по взаимодействию. </w:t>
      </w:r>
      <w:proofErr w:type="gramStart"/>
      <w:r w:rsidRPr="00856C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толерантность – одна из важнейших черт человека, в ней отражаются факторы воспитания, опыт общения, культура, ценности, потребности, интересы, установки, характер, темперамент, привычки.</w:t>
      </w:r>
      <w:proofErr w:type="gramEnd"/>
      <w:r w:rsidRPr="0085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характеристика личности является систематизирующей, так как с ней согласуются многие другие качества индивида: нравственные, характерологические, интеллектуальные. </w:t>
      </w:r>
    </w:p>
    <w:p w:rsidR="0012003A" w:rsidRPr="00856C7D" w:rsidRDefault="0012003A" w:rsidP="001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возникновения и проявления коммуникативной толерантности связан с психологией эмоционального отражения личностных различий. Она постоянно проявляется в повседневном общении: черты </w:t>
      </w:r>
      <w:proofErr w:type="gramStart"/>
      <w:r w:rsidRPr="00856C7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85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вызвать частичное, существенное или полное осуждение, раздражение либо неприятие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6C7D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12003A" w:rsidRPr="00856C7D" w:rsidRDefault="0012003A" w:rsidP="001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следующие виды коммуникативной толерантности: – ситуативная – фиксируется в отношениях личности к конкретному другому человеку; – типологическая – выявляется в отношениях человека к собирательным типам личностей или группам людей, например к представителям конкретной нации, социального слоя, профессии;</w:t>
      </w:r>
    </w:p>
    <w:p w:rsidR="0012003A" w:rsidRPr="00856C7D" w:rsidRDefault="0012003A" w:rsidP="001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профессиональная толерантность проявляется в отношениях к собирательным типам людей, с которыми приходится иметь дело по роду деятельности.</w:t>
      </w:r>
    </w:p>
    <w:p w:rsidR="0012003A" w:rsidRDefault="0012003A" w:rsidP="001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коммуникативная толерантность – это стиль отношения к людям в целом, обусловленный жизненным опытом, установками, свойствами характера, нравственными принципами, состоянием психического здоровья человека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6C7D">
        <w:rPr>
          <w:rFonts w:ascii="Times New Roman" w:eastAsia="Times New Roman" w:hAnsi="Times New Roman" w:cs="Times New Roman"/>
          <w:sz w:val="28"/>
          <w:szCs w:val="28"/>
          <w:lang w:eastAsia="ru-RU"/>
        </w:rPr>
        <w:t>]. В образовательном пространстве вуза коммуникативная толерантность является необходимым элементом взаимодействия участников учебного процесса, взаимного доверия преподавателей и студентов.</w:t>
      </w:r>
    </w:p>
    <w:p w:rsidR="0012003A" w:rsidRPr="00DB4E87" w:rsidRDefault="0012003A" w:rsidP="001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выявленные качества тесно взаимосвязаны. Если у человека есть одна из вышеперечисленных черт, то, скорее всего,  вскоре обна</w:t>
      </w: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ружатся и остальные. Другими словами, можно гово</w:t>
      </w: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не только о тех, кто наделен отдельными современными характеристиками, но и о людях, которых небезосновательно назвать современными.</w:t>
      </w:r>
    </w:p>
    <w:p w:rsidR="0012003A" w:rsidRPr="00DB4E87" w:rsidRDefault="0012003A" w:rsidP="001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становления информационного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проводимых </w:t>
      </w: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опровергает</w:t>
      </w: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классического исследования  70-х годов.</w:t>
      </w:r>
    </w:p>
    <w:p w:rsidR="0012003A" w:rsidRPr="00DB4E87" w:rsidRDefault="0012003A" w:rsidP="001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яют</w:t>
      </w: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следующую модель личности на основе выделенных приоритетных качеств.  Современная личность, отвечая требованиям изменяющегося общества, обладает эгоистическими установками (1), что способствует формированию самолюбия и чувства собственного достоинства. Эгоистичность служит мощным двигателем формирования личности и  необходима как средство осознания ею своих качеств и выработки определенной манеры поведения. С помощью здорового эгоизма человек </w:t>
      </w: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овладевает способностью использовать собственные задатки максимально эффективно, в связи с тем, что происходит познание заложенных в нем ценностей необходимых для нормальной жизнедеятельности.  Многогранность представленной модели определяется выделением и других  качественных характеристик. Одной из таких является  чувство юмора (2) с долей сарказма и самоиронии, что сродни самокритичности.  Владеть информацией - значит владеть миром. Не образованность, что является многогранной характеристикой, а однобокая информированность (3) – вот что стало ещё одним  качеством современной личности.  Таким образом, вся ценность образования сократилась до владения информацией. </w:t>
      </w:r>
      <w:r w:rsidRPr="0075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образования обладает важнейшей функцией – обеспечение трансмиссии культурных норм и ценностей от поколения к поколению. </w:t>
      </w:r>
      <w:r w:rsidRPr="00856C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позиции философии, изучающей общие закономерности развития человека, общества и природы, только такой социальный институт, как образование, выступает в качестве средства совершенствования, становления личности. «Образование является тем средством социализации, становления личности человека, которое поддерживает равновесие общества изнутри. Образование состоит в формировании у человека устойчивых ценностных ориентации на широкой базе знаний и уверенности в своих возможностях, проявляющихся в овладении необходимыми для жизни в гражданском обществе компетенциями»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6C7D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77].</w:t>
      </w: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век высокой информационной насыщенности современная личность должна уметь быстро оценивать и принимать решения, т.е. быть мобильной (5), к чему также стремится современная молодёжь. И мы выявили единственный выбор,  который можно назвать традиционным  - это целеустремленность (4). </w:t>
      </w:r>
    </w:p>
    <w:p w:rsidR="0012003A" w:rsidRPr="00DB4E87" w:rsidRDefault="0012003A" w:rsidP="001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Сейчас, мы с полной уверенностью можем говорить о появлении нового типа личности, формирующегося в период нестабильности социума и выделить основные качества, которыми должен обладать человек, для того чтобы найти себя, занять достойную нишу в стремительно развивающемся обществе и при этом чувствовать себя достаточно уверенно и защищенно. </w:t>
      </w:r>
    </w:p>
    <w:p w:rsidR="0012003A" w:rsidRPr="00DB4E87" w:rsidRDefault="0012003A" w:rsidP="001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современного общества особенно ценной становится личность-профессионал,  которая может активно принимать участие в процессе развития экономики, бизнеса, и в то же время  способная формировать потребности общества и направлять производство товаров, услуг на их равноценное удовлетворение. </w:t>
      </w:r>
    </w:p>
    <w:p w:rsidR="0012003A" w:rsidRPr="00DB4E87" w:rsidRDefault="0012003A" w:rsidP="001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 А.П. считает, что « именно от личности зависит потенциал созданного ею социокультурного пространства, преемственного воспроизводства  всего того, что помогает обществу обретать человеческий гуманный облик».  Принципы личностно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ориентированного социума способствуют  определению  потенциала личностного и общественного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с.2].</w:t>
      </w:r>
      <w:r w:rsidRPr="0009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856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Свойствами современно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5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r w:rsidRPr="0085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развитой гуманитарной культурой</w:t>
      </w:r>
      <w:r w:rsidRPr="0085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выступают: </w:t>
      </w:r>
      <w:proofErr w:type="spellStart"/>
      <w:r w:rsidRPr="00856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рефлексивность</w:t>
      </w:r>
      <w:proofErr w:type="spellEnd"/>
      <w:r w:rsidRPr="00856C7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креативность, альтруистичность, потребность  в самореализации и саморазвитии.</w:t>
      </w:r>
      <w:bookmarkEnd w:id="0"/>
      <w:r w:rsidRPr="006B2F08">
        <w:t xml:space="preserve"> </w:t>
      </w:r>
      <w:r w:rsidRPr="006B2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развития гуманитарной культуры личности означает также усиление интегральных связей и общей сопряженности между ценностным и интеллектуальным компонентами, развивающих внутреннюю гармонию личности.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03A" w:rsidRPr="00DB4E87" w:rsidRDefault="0012003A" w:rsidP="001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3A" w:rsidRDefault="0012003A" w:rsidP="001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87">
        <w:rPr>
          <w:rFonts w:ascii="Times New Roman" w:hAnsi="Times New Roman" w:cs="Times New Roman"/>
          <w:sz w:val="28"/>
          <w:szCs w:val="28"/>
        </w:rPr>
        <w:t xml:space="preserve">Молодёжь </w:t>
      </w:r>
      <w:hyperlink r:id="rId6" w:tgtFrame="_blank" w:history="1">
        <w:r w:rsidRPr="00DB4E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XXI </w:t>
        </w:r>
        <w:proofErr w:type="gramStart"/>
        <w:r w:rsidRPr="00DB4E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век</w:t>
        </w:r>
        <w:proofErr w:type="gramEnd"/>
      </w:hyperlink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определяет особенности сегодняшнего  времени – времени  прогресса и технологий.  Время, выдвигающее совершенно неординарные требования к </w:t>
      </w:r>
      <w:r w:rsidRPr="00DB4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современному человеку</w:t>
      </w: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оставляет ему никакой возможности впасть в состояние статичности.</w:t>
      </w:r>
      <w:r w:rsidRPr="00DB4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стремится </w:t>
      </w:r>
      <w:hyperlink r:id="rId7" w:tgtFrame="_blank" w:history="1">
        <w:r w:rsidRPr="00DB4E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быть успешным</w:t>
        </w:r>
      </w:hyperlink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идти в ногу со временем, просто обязан быть мобильным и динамичным. Но  не стоит забывать о том, что роль каждой индивидуальной личности в развитии общества предельно высока. Невероятно огромное количество усилий требуется от современного человека, стоящего на пути трансформационных процессов исключительно всех сфер жизни.</w:t>
      </w:r>
      <w:r w:rsidRPr="00DB4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вопреки приоритетности саморазвития и самосовершенствования, интенсивный  ритм жизни принуждает человека быть более «поверхностным», постоянно спешить куда-то  и исключать </w:t>
      </w:r>
      <w:proofErr w:type="spellStart"/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саморефлексию</w:t>
      </w:r>
      <w:proofErr w:type="spellEnd"/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процесса познания.</w:t>
      </w:r>
      <w:r w:rsidRPr="00DB4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Амбициозность</w:t>
      </w:r>
      <w:proofErr w:type="spellEnd"/>
      <w:r w:rsidRP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тщеславие и эгоизм все чаще овладевают душами молодых людей. Как результат, мы получаем принципиально нового человека, адаптированного реалиям современного общества и, к  сожалению, с довольно низким уровнем нравственности.</w:t>
      </w:r>
    </w:p>
    <w:p w:rsidR="0012003A" w:rsidRPr="00856C7D" w:rsidRDefault="0012003A" w:rsidP="001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7D">
        <w:rPr>
          <w:rFonts w:ascii="Times New Roman" w:eastAsia="Times New Roman" w:hAnsi="Times New Roman" w:cs="Times New Roman"/>
          <w:sz w:val="28"/>
          <w:szCs w:val="28"/>
          <w:lang w:eastAsia="ru-RU"/>
        </w:rPr>
        <w:t>В 1924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C7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Л. Франк так определил современно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ему состояние человечества: «М</w:t>
      </w:r>
      <w:r w:rsidRPr="0085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живем в эпоху глубочайшего безверия, скепсиса, духовной разочарованности и </w:t>
      </w:r>
      <w:proofErr w:type="spellStart"/>
      <w:r w:rsidRPr="00856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охлажденности</w:t>
      </w:r>
      <w:proofErr w:type="spellEnd"/>
      <w:r w:rsidRPr="00856C7D">
        <w:rPr>
          <w:rFonts w:ascii="Times New Roman" w:eastAsia="Times New Roman" w:hAnsi="Times New Roman" w:cs="Times New Roman"/>
          <w:sz w:val="28"/>
          <w:szCs w:val="28"/>
          <w:lang w:eastAsia="ru-RU"/>
        </w:rPr>
        <w:t>»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6C7D">
        <w:rPr>
          <w:rFonts w:ascii="Times New Roman" w:eastAsia="Times New Roman" w:hAnsi="Times New Roman" w:cs="Times New Roman"/>
          <w:sz w:val="28"/>
          <w:szCs w:val="28"/>
          <w:lang w:eastAsia="ru-RU"/>
        </w:rPr>
        <w:t>]. «Мы не знаем, чему мы должны служить, к чему нам стремиться и чему отдавать свои силы. Именно это сочетание духовного безверия с шаткостью и бурностью стихийного  исторического движения образует характерное трагическое своеобразие нашей эпохи…</w:t>
      </w:r>
    </w:p>
    <w:p w:rsidR="0012003A" w:rsidRDefault="0012003A" w:rsidP="001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Мутные, яростные потоки стихийных страстей несут нашу жизнь к неведомой цели; мы не творим нашу жизнь, но мы гибнем, попав под власть непросветленного мыслью и твердой верой хаоса стихийных исторических сил»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6C7D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12003A" w:rsidRPr="00DB4E87" w:rsidRDefault="0012003A" w:rsidP="001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3A" w:rsidRDefault="0012003A" w:rsidP="001200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E8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использованной литературы</w:t>
      </w:r>
    </w:p>
    <w:p w:rsidR="0012003A" w:rsidRPr="00DB4E87" w:rsidRDefault="0012003A" w:rsidP="001200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03A" w:rsidRPr="005A6BF6" w:rsidRDefault="0012003A" w:rsidP="0012003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BF6">
        <w:rPr>
          <w:rFonts w:ascii="Times New Roman" w:hAnsi="Times New Roman" w:cs="Times New Roman"/>
          <w:i/>
          <w:sz w:val="28"/>
          <w:szCs w:val="28"/>
        </w:rPr>
        <w:t xml:space="preserve">Шелер М. Формы знания и образование / Избранные произведения. – М., 1994.–[Электронный ресурс]. – URL: </w:t>
      </w:r>
      <w:hyperlink r:id="rId8" w:history="1">
        <w:r w:rsidRPr="005A6BF6">
          <w:rPr>
            <w:rStyle w:val="a4"/>
            <w:rFonts w:ascii="Times New Roman" w:hAnsi="Times New Roman" w:cs="Times New Roman"/>
            <w:i/>
            <w:sz w:val="28"/>
            <w:szCs w:val="28"/>
          </w:rPr>
          <w:t>http://anthropology.rinet.ru/old/library/sheler3.htm</w:t>
        </w:r>
      </w:hyperlink>
    </w:p>
    <w:p w:rsidR="0012003A" w:rsidRPr="005A6BF6" w:rsidRDefault="0012003A" w:rsidP="0012003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>Коджаспирова</w:t>
      </w:r>
      <w:proofErr w:type="spellEnd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Г. М. Педагогическая антропология. – М.</w:t>
      </w:r>
      <w:proofErr w:type="gramStart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:</w:t>
      </w:r>
      <w:proofErr w:type="gramEnd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>Гардарики</w:t>
      </w:r>
      <w:proofErr w:type="spellEnd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>, 2005. – 287 с.</w:t>
      </w:r>
      <w:r w:rsidRPr="005A6BF6">
        <w:rPr>
          <w:i/>
        </w:rPr>
        <w:t xml:space="preserve"> </w:t>
      </w:r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Режим доступа: </w:t>
      </w:r>
      <w:r w:rsidRPr="005A6BF6">
        <w:rPr>
          <w:i/>
        </w:rPr>
        <w:t xml:space="preserve"> </w:t>
      </w:r>
      <w:hyperlink r:id="rId9" w:history="1">
        <w:r w:rsidRPr="005A6BF6">
          <w:rPr>
            <w:rStyle w:val="a4"/>
            <w:rFonts w:ascii="Times New Roman" w:hAnsi="Times New Roman" w:cs="Times New Roman"/>
            <w:i/>
            <w:sz w:val="28"/>
            <w:szCs w:val="28"/>
          </w:rPr>
          <w:t>http://pedlib.ru/Books</w:t>
        </w:r>
      </w:hyperlink>
    </w:p>
    <w:p w:rsidR="0012003A" w:rsidRPr="005A6BF6" w:rsidRDefault="0012003A" w:rsidP="0012003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Style w:val="num"/>
          <w:rFonts w:ascii="Times New Roman" w:hAnsi="Times New Roman" w:cs="Times New Roman"/>
          <w:i/>
          <w:color w:val="000000"/>
          <w:sz w:val="28"/>
          <w:szCs w:val="28"/>
        </w:rPr>
      </w:pPr>
      <w:r w:rsidRPr="005A6BF6">
        <w:rPr>
          <w:rFonts w:ascii="Times New Roman" w:hAnsi="Times New Roman" w:cs="Times New Roman"/>
          <w:i/>
          <w:sz w:val="28"/>
          <w:szCs w:val="28"/>
        </w:rPr>
        <w:t>Алиева, М.Ф.</w:t>
      </w:r>
      <w:r w:rsidRPr="005A6BF6">
        <w:rPr>
          <w:rStyle w:val="edition"/>
          <w:rFonts w:ascii="Times New Roman" w:hAnsi="Times New Roman" w:cs="Times New Roman"/>
          <w:i/>
          <w:color w:val="AAAAAA"/>
          <w:sz w:val="28"/>
          <w:szCs w:val="28"/>
        </w:rPr>
        <w:t xml:space="preserve"> </w:t>
      </w:r>
      <w:r w:rsidRPr="005A6BF6">
        <w:rPr>
          <w:rFonts w:ascii="Times New Roman" w:hAnsi="Times New Roman" w:cs="Times New Roman"/>
          <w:i/>
          <w:sz w:val="28"/>
          <w:szCs w:val="28"/>
        </w:rPr>
        <w:t xml:space="preserve">Личность в контексте современного информационного общества  //  Вестник адыгейского государственного университета. – </w:t>
      </w:r>
      <w:r w:rsidRPr="005A6BF6">
        <w:rPr>
          <w:rStyle w:val="num"/>
          <w:rFonts w:ascii="Times New Roman" w:hAnsi="Times New Roman" w:cs="Times New Roman"/>
          <w:i/>
          <w:color w:val="000000"/>
          <w:sz w:val="28"/>
          <w:szCs w:val="28"/>
        </w:rPr>
        <w:t>2009. - № 2. – с. 71 – 76.</w:t>
      </w:r>
    </w:p>
    <w:p w:rsidR="0012003A" w:rsidRPr="005A6BF6" w:rsidRDefault="0012003A" w:rsidP="0012003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Style w:val="num"/>
          <w:rFonts w:ascii="Times New Roman" w:hAnsi="Times New Roman" w:cs="Times New Roman"/>
          <w:i/>
          <w:color w:val="000000"/>
          <w:sz w:val="28"/>
          <w:szCs w:val="28"/>
        </w:rPr>
      </w:pPr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Марченко, А. П., Астахова, О. Ю.  Становление личности в  современном </w:t>
      </w:r>
      <w:proofErr w:type="spellStart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>глобализированном</w:t>
      </w:r>
      <w:proofErr w:type="spellEnd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мире // Психология и социология. – 2008. № 15. – 3 с. Режим доступа:</w:t>
      </w:r>
      <w:r w:rsidRPr="005A6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>http: www.rusnauka.com</w:t>
      </w:r>
    </w:p>
    <w:p w:rsidR="0012003A" w:rsidRPr="005A6BF6" w:rsidRDefault="0012003A" w:rsidP="0012003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5A6BF6">
        <w:rPr>
          <w:rStyle w:val="num"/>
          <w:rFonts w:ascii="Times New Roman" w:hAnsi="Times New Roman" w:cs="Times New Roman"/>
          <w:i/>
          <w:color w:val="000000"/>
          <w:sz w:val="28"/>
          <w:szCs w:val="28"/>
        </w:rPr>
        <w:t>Моос</w:t>
      </w:r>
      <w:proofErr w:type="spellEnd"/>
      <w:r w:rsidRPr="005A6BF6">
        <w:rPr>
          <w:rStyle w:val="num"/>
          <w:rFonts w:ascii="Times New Roman" w:hAnsi="Times New Roman" w:cs="Times New Roman"/>
          <w:i/>
          <w:color w:val="000000"/>
          <w:sz w:val="28"/>
          <w:szCs w:val="28"/>
        </w:rPr>
        <w:t xml:space="preserve">, Н. Н. Общеобразовательная школа как агент социальной адаптации личности  в современном российском обществе // Автореферат </w:t>
      </w:r>
      <w:r w:rsidRPr="005A6BF6">
        <w:rPr>
          <w:rStyle w:val="num"/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диссертации на соискание учёной степени кандидата социологических наук. – 2010. - 28 с. - Режим </w:t>
      </w:r>
      <w:r w:rsidRPr="005A6BF6">
        <w:rPr>
          <w:rStyle w:val="num"/>
          <w:rFonts w:ascii="Times New Roman" w:hAnsi="Times New Roman" w:cs="Times New Roman"/>
          <w:i/>
          <w:sz w:val="28"/>
          <w:szCs w:val="28"/>
        </w:rPr>
        <w:t xml:space="preserve">доступа: </w:t>
      </w:r>
      <w:hyperlink r:id="rId10" w:history="1">
        <w:r w:rsidRPr="005A6BF6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www</w:t>
        </w:r>
        <w:r w:rsidRPr="005A6BF6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proofErr w:type="spellStart"/>
        <w:r w:rsidRPr="005A6BF6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bsu</w:t>
        </w:r>
        <w:proofErr w:type="spellEnd"/>
        <w:r w:rsidRPr="005A6BF6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proofErr w:type="spellStart"/>
        <w:r w:rsidRPr="005A6BF6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12003A" w:rsidRPr="005A6BF6" w:rsidRDefault="0012003A" w:rsidP="0012003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Краевский В. В. Науки об образовании и </w:t>
      </w:r>
      <w:proofErr w:type="gramStart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>наука</w:t>
      </w:r>
      <w:proofErr w:type="gramEnd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 образовании // </w:t>
      </w:r>
      <w:proofErr w:type="spellStart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>Вопр</w:t>
      </w:r>
      <w:proofErr w:type="spellEnd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>. философии. – 2009. – № 3. – С. 77–82.</w:t>
      </w:r>
    </w:p>
    <w:p w:rsidR="0012003A" w:rsidRDefault="0012003A" w:rsidP="0012003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Франк С. Л. Духовные основы общества. – М., 1992. - Режим доступа: </w:t>
      </w:r>
      <w:hyperlink r:id="rId11" w:history="1">
        <w:r w:rsidRPr="001571FE">
          <w:rPr>
            <w:rStyle w:val="a4"/>
            <w:rFonts w:ascii="Times New Roman" w:hAnsi="Times New Roman" w:cs="Times New Roman"/>
            <w:i/>
            <w:sz w:val="28"/>
            <w:szCs w:val="28"/>
          </w:rPr>
          <w:t>http://malchish.org</w:t>
        </w:r>
      </w:hyperlink>
    </w:p>
    <w:p w:rsidR="0012003A" w:rsidRDefault="0012003A" w:rsidP="001200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>Штомпка</w:t>
      </w:r>
      <w:proofErr w:type="spellEnd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>, П Социология социальных изменений</w:t>
      </w:r>
      <w:proofErr w:type="gramStart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/ П</w:t>
      </w:r>
      <w:proofErr w:type="gramEnd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ер. с англ.; под ред. </w:t>
      </w:r>
    </w:p>
    <w:p w:rsidR="0012003A" w:rsidRPr="005A6BF6" w:rsidRDefault="0012003A" w:rsidP="0012003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В. А. </w:t>
      </w:r>
      <w:proofErr w:type="spellStart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>Ядова</w:t>
      </w:r>
      <w:proofErr w:type="spellEnd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>. — М.: Аспект-Пресс, 1996. — 416 с. ISBN 5-7567-0053-6</w:t>
      </w:r>
    </w:p>
    <w:p w:rsidR="0012003A" w:rsidRPr="005A6BF6" w:rsidRDefault="0012003A" w:rsidP="0012003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>Бабошина</w:t>
      </w:r>
      <w:proofErr w:type="spellEnd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Е. Б. Типы </w:t>
      </w:r>
      <w:proofErr w:type="spellStart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>культурации</w:t>
      </w:r>
      <w:proofErr w:type="spellEnd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личности // Становление культуры мира: аксиологические и психолого-педагогические проблемы : материалы науч</w:t>
      </w:r>
      <w:proofErr w:type="gramStart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>.-</w:t>
      </w:r>
      <w:proofErr w:type="spellStart"/>
      <w:proofErr w:type="gramEnd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>практ</w:t>
      </w:r>
      <w:proofErr w:type="spellEnd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>конф</w:t>
      </w:r>
      <w:proofErr w:type="spellEnd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>. (4 мая 2002). – Курган</w:t>
      </w:r>
      <w:proofErr w:type="gramStart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:</w:t>
      </w:r>
      <w:proofErr w:type="gramEnd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>Кург</w:t>
      </w:r>
      <w:proofErr w:type="spellEnd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>. гос. науч.-обр. центр Урал. Отд. РАО</w:t>
      </w:r>
      <w:proofErr w:type="gramStart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;</w:t>
      </w:r>
      <w:proofErr w:type="gramEnd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ИПК и  ПРО </w:t>
      </w:r>
      <w:proofErr w:type="spellStart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>Кург</w:t>
      </w:r>
      <w:proofErr w:type="spellEnd"/>
      <w:r w:rsidRPr="005A6BF6">
        <w:rPr>
          <w:rFonts w:ascii="Times New Roman" w:hAnsi="Times New Roman" w:cs="Times New Roman"/>
          <w:i/>
          <w:color w:val="000000"/>
          <w:sz w:val="28"/>
          <w:szCs w:val="28"/>
        </w:rPr>
        <w:t>. обл., 2002. – С. 31–36.</w:t>
      </w:r>
    </w:p>
    <w:p w:rsidR="008426EC" w:rsidRDefault="008426EC"/>
    <w:sectPr w:rsidR="008426EC" w:rsidSect="00B921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27F"/>
    <w:multiLevelType w:val="hybridMultilevel"/>
    <w:tmpl w:val="284E9C74"/>
    <w:lvl w:ilvl="0" w:tplc="4418D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2C"/>
    <w:rsid w:val="0012003A"/>
    <w:rsid w:val="008426EC"/>
    <w:rsid w:val="009F7826"/>
    <w:rsid w:val="00AD6472"/>
    <w:rsid w:val="00D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ion">
    <w:name w:val="edition"/>
    <w:basedOn w:val="a0"/>
    <w:rsid w:val="0012003A"/>
  </w:style>
  <w:style w:type="character" w:customStyle="1" w:styleId="num">
    <w:name w:val="num"/>
    <w:basedOn w:val="a0"/>
    <w:rsid w:val="0012003A"/>
  </w:style>
  <w:style w:type="paragraph" w:styleId="a3">
    <w:name w:val="List Paragraph"/>
    <w:basedOn w:val="a"/>
    <w:uiPriority w:val="34"/>
    <w:qFormat/>
    <w:rsid w:val="0012003A"/>
    <w:pPr>
      <w:ind w:left="720"/>
      <w:contextualSpacing/>
    </w:pPr>
  </w:style>
  <w:style w:type="character" w:styleId="a4">
    <w:name w:val="Hyperlink"/>
    <w:basedOn w:val="a0"/>
    <w:rsid w:val="00120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ion">
    <w:name w:val="edition"/>
    <w:basedOn w:val="a0"/>
    <w:rsid w:val="0012003A"/>
  </w:style>
  <w:style w:type="character" w:customStyle="1" w:styleId="num">
    <w:name w:val="num"/>
    <w:basedOn w:val="a0"/>
    <w:rsid w:val="0012003A"/>
  </w:style>
  <w:style w:type="paragraph" w:styleId="a3">
    <w:name w:val="List Paragraph"/>
    <w:basedOn w:val="a"/>
    <w:uiPriority w:val="34"/>
    <w:qFormat/>
    <w:rsid w:val="0012003A"/>
    <w:pPr>
      <w:ind w:left="720"/>
      <w:contextualSpacing/>
    </w:pPr>
  </w:style>
  <w:style w:type="character" w:styleId="a4">
    <w:name w:val="Hyperlink"/>
    <w:basedOn w:val="a0"/>
    <w:rsid w:val="00120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hropology.rinet.ru/old/library/sheler3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erichnow.ru/uspeh-2/uspeh-v-zhizni-sekretyi-ego-dostizheni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ichnow.ru/stati/21-vek-vek-informatsionnyih-tehnologiy-chto-v-nem-osobennogo" TargetMode="External"/><Relationship Id="rId11" Type="http://schemas.openxmlformats.org/officeDocument/2006/relationships/hyperlink" Target="http://malchish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lib.ru/Boo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2222</Words>
  <Characters>12670</Characters>
  <Application>Microsoft Office Word</Application>
  <DocSecurity>0</DocSecurity>
  <Lines>105</Lines>
  <Paragraphs>29</Paragraphs>
  <ScaleCrop>false</ScaleCrop>
  <Company>CtrlSoft</Company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4</cp:revision>
  <dcterms:created xsi:type="dcterms:W3CDTF">2014-04-03T08:20:00Z</dcterms:created>
  <dcterms:modified xsi:type="dcterms:W3CDTF">2021-11-30T15:58:00Z</dcterms:modified>
</cp:coreProperties>
</file>