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0" w:rsidRDefault="00566549" w:rsidP="0056654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12">
        <w:rPr>
          <w:rFonts w:ascii="Times New Roman" w:hAnsi="Times New Roman" w:cs="Times New Roman"/>
          <w:b/>
          <w:sz w:val="28"/>
          <w:szCs w:val="28"/>
        </w:rPr>
        <w:t xml:space="preserve">Богоискательство: исследования по истории русской философии и культуры XIX века </w:t>
      </w:r>
    </w:p>
    <w:p w:rsidR="00566549" w:rsidRPr="00D42D12" w:rsidRDefault="00566549" w:rsidP="0056654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12">
        <w:rPr>
          <w:rFonts w:ascii="Times New Roman" w:hAnsi="Times New Roman" w:cs="Times New Roman"/>
          <w:b/>
          <w:sz w:val="28"/>
          <w:szCs w:val="28"/>
        </w:rPr>
        <w:t>(Достоевский Ф.М., Толстой Л.Н., Соловьев Вл.С., Булгаков С.Н.)</w:t>
      </w:r>
    </w:p>
    <w:p w:rsidR="00D42D12" w:rsidRDefault="00D42D12" w:rsidP="003C3710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Алексин Роман </w:t>
      </w:r>
      <w:r w:rsidR="008C2670">
        <w:rPr>
          <w:rFonts w:ascii="Times New Roman" w:hAnsi="Times New Roman" w:cs="Times New Roman"/>
          <w:sz w:val="28"/>
          <w:szCs w:val="28"/>
        </w:rPr>
        <w:t>Русланович</w:t>
      </w:r>
    </w:p>
    <w:p w:rsidR="00D42D12" w:rsidRDefault="003C3710" w:rsidP="003C371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Лаврикова Наталия Игоревна</w:t>
      </w:r>
    </w:p>
    <w:p w:rsidR="003C3710" w:rsidRPr="008C2670" w:rsidRDefault="003C3710" w:rsidP="003C3710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Андрей Сергеевич</w:t>
      </w:r>
    </w:p>
    <w:p w:rsidR="00D42D12" w:rsidRPr="003C3710" w:rsidRDefault="003C3710" w:rsidP="00D42D12">
      <w:pPr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7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сотрудники Академии ФСО России, </w:t>
      </w:r>
      <w:proofErr w:type="gramStart"/>
      <w:r w:rsidRPr="003C37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3C37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Орел</w:t>
      </w:r>
    </w:p>
    <w:p w:rsidR="003C3710" w:rsidRDefault="003C3710" w:rsidP="00D42D12">
      <w:pPr>
        <w:spacing w:after="0" w:line="360" w:lineRule="auto"/>
        <w:ind w:left="-567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D42D12" w:rsidRDefault="00D42D12" w:rsidP="005665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710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549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566549" w:rsidRPr="00566549">
        <w:rPr>
          <w:rFonts w:ascii="Times New Roman" w:hAnsi="Times New Roman" w:cs="Times New Roman"/>
          <w:sz w:val="28"/>
          <w:szCs w:val="28"/>
        </w:rPr>
        <w:t>были рассмотрены различные взгляды на трактовку вопроса богоискательства в произведениях русских писате</w:t>
      </w:r>
      <w:r w:rsidR="00566549">
        <w:rPr>
          <w:rFonts w:ascii="Times New Roman" w:hAnsi="Times New Roman" w:cs="Times New Roman"/>
          <w:sz w:val="28"/>
          <w:szCs w:val="28"/>
        </w:rPr>
        <w:t xml:space="preserve">лей конца XIX - начала XX века. </w:t>
      </w:r>
      <w:r w:rsidR="00566549" w:rsidRPr="00566549">
        <w:rPr>
          <w:rFonts w:ascii="Times New Roman" w:hAnsi="Times New Roman" w:cs="Times New Roman"/>
          <w:sz w:val="28"/>
          <w:szCs w:val="28"/>
        </w:rPr>
        <w:t>Так же была дана краткая  характеристика богоискательства как особого культурного явления конца XIX - начала XX века.  Были описаны философские и религиозные  взгляды В.С. Соловьева, раскрыты особенности понимания богоискательства в художественных и философских воззрениях Л.H. Толстого, рассмотрены представления о богоискательстве в творческом наследии Ф.М. Достоевского и выявлены мотивы богоискательства в трудах Булгакова С.Н.</w:t>
      </w:r>
    </w:p>
    <w:p w:rsidR="00D955F0" w:rsidRDefault="0056654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2BA">
        <w:rPr>
          <w:rFonts w:ascii="Times New Roman" w:hAnsi="Times New Roman" w:cs="Times New Roman"/>
          <w:sz w:val="28"/>
          <w:szCs w:val="28"/>
        </w:rPr>
        <w:t xml:space="preserve">В наши дни религия претендует на место влиятельного общественного института. Она определяет свое место в средствах массовой информации, встраивается в массовую культуру, входит в сферу образования, оказывает влияние на политические проекты, стремясь обозначить не только духовную, но и культурно - национальную идентичность. </w:t>
      </w:r>
      <w:r w:rsidR="00D955F0">
        <w:rPr>
          <w:rFonts w:ascii="Times New Roman" w:hAnsi="Times New Roman" w:cs="Times New Roman"/>
          <w:sz w:val="28"/>
          <w:szCs w:val="28"/>
        </w:rPr>
        <w:t>Но, все эти проекты разрабатываются и внедряются без осмысления опыта русской культуры в прошлом. Творческие стремления человека, его направленность к идеалу, все это так или иначе, связано с философскими и мистическими поисками Бога. Наиболее поворотные этапы русской истории всегда сопровождались активизацией интеллектуальных и философских процессов богоискательства. Зачастую, эти процессы выливались в мощные социальные движения.</w:t>
      </w:r>
    </w:p>
    <w:p w:rsidR="002D12BA" w:rsidRDefault="00D955F0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</w:t>
      </w:r>
      <w:r w:rsidR="002D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анализе религиозных поисков на рубеже веков, важной проблемой становится проблема многозначности термина "богоискательство"</w:t>
      </w:r>
      <w:r w:rsidR="00AE3288">
        <w:rPr>
          <w:rFonts w:ascii="Times New Roman" w:hAnsi="Times New Roman" w:cs="Times New Roman"/>
          <w:sz w:val="28"/>
          <w:szCs w:val="28"/>
        </w:rPr>
        <w:t xml:space="preserve"> [7, с.</w:t>
      </w:r>
      <w:r w:rsidR="00AE3288" w:rsidRPr="00C50FC1">
        <w:rPr>
          <w:rFonts w:ascii="Times New Roman" w:hAnsi="Times New Roman" w:cs="Times New Roman"/>
          <w:sz w:val="28"/>
          <w:szCs w:val="28"/>
        </w:rPr>
        <w:t>202- 206</w:t>
      </w:r>
      <w:r w:rsidR="00AE32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Данный термин подходит к различным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понятиям и может охватывать собой различные явления, иногда даже противоположные друг другу. </w:t>
      </w:r>
    </w:p>
    <w:p w:rsidR="00357D87" w:rsidRDefault="009A7DCB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советский период богоискательство определялось, как </w:t>
      </w:r>
      <w:r w:rsidRPr="009A7DCB">
        <w:rPr>
          <w:rFonts w:ascii="Times New Roman" w:hAnsi="Times New Roman" w:cs="Times New Roman"/>
          <w:sz w:val="28"/>
          <w:szCs w:val="28"/>
        </w:rPr>
        <w:t>"религиозное философское течение в среде русской либеральной интеллигенции"</w:t>
      </w:r>
      <w:r w:rsidR="00357D87">
        <w:rPr>
          <w:rFonts w:ascii="Times New Roman" w:hAnsi="Times New Roman" w:cs="Times New Roman"/>
          <w:sz w:val="28"/>
          <w:szCs w:val="28"/>
        </w:rPr>
        <w:t xml:space="preserve"> [</w:t>
      </w:r>
      <w:r w:rsidR="00C50FC1">
        <w:rPr>
          <w:rFonts w:ascii="Times New Roman" w:hAnsi="Times New Roman" w:cs="Times New Roman"/>
          <w:sz w:val="28"/>
          <w:szCs w:val="28"/>
        </w:rPr>
        <w:t>3,с.301</w:t>
      </w:r>
      <w:r w:rsidR="00357D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Оно возникло в предреволюционный период, в атмосфере общественных перемен. Богоискательство получило широкое распространение после поражения революции 1905</w:t>
      </w:r>
      <w:r w:rsidR="00357D87">
        <w:rPr>
          <w:rFonts w:ascii="Times New Roman" w:hAnsi="Times New Roman" w:cs="Times New Roman"/>
          <w:sz w:val="28"/>
          <w:szCs w:val="28"/>
        </w:rPr>
        <w:t xml:space="preserve">-1907гг. </w:t>
      </w:r>
      <w:r>
        <w:rPr>
          <w:rFonts w:ascii="Times New Roman" w:hAnsi="Times New Roman" w:cs="Times New Roman"/>
          <w:sz w:val="28"/>
          <w:szCs w:val="28"/>
        </w:rPr>
        <w:t xml:space="preserve">В основу богоискательства того периода было положено обновленное христианство, которое должно было повлиять на гражданский быт и человеческое существование в целом. К тогдашнему философскому течению богоискательства можно отнести </w:t>
      </w:r>
      <w:r w:rsidRPr="00DD7BE4">
        <w:rPr>
          <w:rFonts w:ascii="Times New Roman" w:hAnsi="Times New Roman" w:cs="Times New Roman"/>
          <w:sz w:val="28"/>
          <w:szCs w:val="28"/>
        </w:rPr>
        <w:t>Н. Бердяев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BE4">
        <w:rPr>
          <w:rFonts w:ascii="Times New Roman" w:hAnsi="Times New Roman" w:cs="Times New Roman"/>
          <w:sz w:val="28"/>
          <w:szCs w:val="28"/>
        </w:rPr>
        <w:t>, С. Булгаков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BE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Мережковского, 3. Гиппиус,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Минского</w:t>
      </w:r>
      <w:proofErr w:type="gramEnd"/>
      <w:r w:rsidRPr="00DD7BE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D7BE4">
        <w:rPr>
          <w:rFonts w:ascii="Times New Roman" w:hAnsi="Times New Roman" w:cs="Times New Roman"/>
          <w:sz w:val="28"/>
          <w:szCs w:val="28"/>
        </w:rPr>
        <w:t>Философов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7BE4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C50FC1">
        <w:rPr>
          <w:rFonts w:ascii="Times New Roman" w:hAnsi="Times New Roman" w:cs="Times New Roman"/>
          <w:sz w:val="28"/>
          <w:szCs w:val="28"/>
        </w:rPr>
        <w:t>2,с.37</w:t>
      </w:r>
      <w:r>
        <w:rPr>
          <w:rFonts w:ascii="Times New Roman" w:hAnsi="Times New Roman" w:cs="Times New Roman"/>
          <w:sz w:val="28"/>
          <w:szCs w:val="28"/>
        </w:rPr>
        <w:t xml:space="preserve">]. Указанное выше определение богоискательства вполне приемлемо к основным представителям этого философского течения. </w:t>
      </w:r>
      <w:r w:rsidR="00EC2FE6">
        <w:rPr>
          <w:rFonts w:ascii="Times New Roman" w:hAnsi="Times New Roman" w:cs="Times New Roman"/>
          <w:sz w:val="28"/>
          <w:szCs w:val="28"/>
        </w:rPr>
        <w:t>Но, особенность</w:t>
      </w:r>
      <w:r w:rsidR="00357D87">
        <w:rPr>
          <w:rFonts w:ascii="Times New Roman" w:hAnsi="Times New Roman" w:cs="Times New Roman"/>
          <w:sz w:val="28"/>
          <w:szCs w:val="28"/>
        </w:rPr>
        <w:t xml:space="preserve"> его</w:t>
      </w:r>
      <w:r w:rsidR="00EC2FE6">
        <w:rPr>
          <w:rFonts w:ascii="Times New Roman" w:hAnsi="Times New Roman" w:cs="Times New Roman"/>
          <w:sz w:val="28"/>
          <w:szCs w:val="28"/>
        </w:rPr>
        <w:t xml:space="preserve"> состоит в том, что в его круг вошли и те писатели и философы, религиозно - философские концепции которых заслуживают отдельного определения и рассмотрения. Таким образом, можно говорить о многообразии религиозных, философских и политических мировоззрений писателей того периода, что приводило к появлению идейных и мировоззренческих конфликтов. Другими словами, в философском течении богоискательства </w:t>
      </w:r>
      <w:r w:rsidR="00357D87">
        <w:rPr>
          <w:rFonts w:ascii="Times New Roman" w:hAnsi="Times New Roman" w:cs="Times New Roman"/>
          <w:sz w:val="28"/>
          <w:szCs w:val="28"/>
        </w:rPr>
        <w:t>отсутствовали</w:t>
      </w:r>
      <w:r w:rsidR="00EC2FE6">
        <w:rPr>
          <w:rFonts w:ascii="Times New Roman" w:hAnsi="Times New Roman" w:cs="Times New Roman"/>
          <w:sz w:val="28"/>
          <w:szCs w:val="28"/>
        </w:rPr>
        <w:t xml:space="preserve"> единая</w:t>
      </w:r>
      <w:r w:rsidR="00357D87">
        <w:rPr>
          <w:rFonts w:ascii="Times New Roman" w:hAnsi="Times New Roman" w:cs="Times New Roman"/>
          <w:sz w:val="28"/>
          <w:szCs w:val="28"/>
        </w:rPr>
        <w:t xml:space="preserve"> философская концепция, единые познавательные подходы и единая социально - политическая позиция. </w:t>
      </w:r>
    </w:p>
    <w:p w:rsidR="008B57E7" w:rsidRDefault="00357D87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Поэтому, богоискательство вернее определять  не как религиозно-философское течение, а как "пограничное" явление культуры России рубежа конца 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 - начала ХХ веков, которое встраивается между догматизмом и творчеством, литературой и философией, религией и повседневностью. Богоискательство, как явление культуры, обладает рядом особенностей. Основа богоискательства - это творческий подход его представителей к решению религиозных проблем. Во-вторых, под влиянием внешних и внутренних обстоятельств богоискательство может как развиваться, так и угасать. В-третьих, </w:t>
      </w:r>
      <w:r w:rsidR="007D1891">
        <w:rPr>
          <w:rFonts w:ascii="Times New Roman" w:hAnsi="Times New Roman" w:cs="Times New Roman"/>
          <w:sz w:val="28"/>
          <w:szCs w:val="28"/>
        </w:rPr>
        <w:t xml:space="preserve">необходимо единство элементов богоискательства, которое позволяет </w:t>
      </w:r>
      <w:r w:rsidR="007D1891">
        <w:rPr>
          <w:rFonts w:ascii="Times New Roman" w:hAnsi="Times New Roman" w:cs="Times New Roman"/>
          <w:sz w:val="28"/>
          <w:szCs w:val="28"/>
        </w:rPr>
        <w:lastRenderedPageBreak/>
        <w:t>отделить его от других культурных явлений. В-четвертых, у представителей философского течения богоискательства в их творчестве всегда присутствует "дух религиозного поиска"[</w:t>
      </w:r>
      <w:r w:rsidR="00C50FC1">
        <w:rPr>
          <w:rFonts w:ascii="Times New Roman" w:hAnsi="Times New Roman" w:cs="Times New Roman"/>
          <w:sz w:val="28"/>
          <w:szCs w:val="28"/>
        </w:rPr>
        <w:t>6, с.116</w:t>
      </w:r>
      <w:r w:rsidR="007D1891">
        <w:rPr>
          <w:rFonts w:ascii="Times New Roman" w:hAnsi="Times New Roman" w:cs="Times New Roman"/>
          <w:sz w:val="28"/>
          <w:szCs w:val="28"/>
        </w:rPr>
        <w:t xml:space="preserve">].Этим они отличаются как от просто писателей, которых мало интересуют вопросы веры в Бога, так и от писателей строгого богословского толка. Кроме того, богоискатели </w:t>
      </w:r>
      <w:r w:rsidR="008B57E7">
        <w:rPr>
          <w:rFonts w:ascii="Times New Roman" w:hAnsi="Times New Roman" w:cs="Times New Roman"/>
          <w:sz w:val="28"/>
          <w:szCs w:val="28"/>
        </w:rPr>
        <w:t>рассматривали в своих произведениях, как правило, наиболее злободневные вопросы окружавшей их действительности, указывая при этом на свою преемственность с традициями русской культуры и опытом исканий русской литературы.</w:t>
      </w:r>
    </w:p>
    <w:p w:rsidR="008B57E7" w:rsidRDefault="008B57E7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Русская литература, на всем ее протяжении, всегда искала Бога.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Элементы богоискательства можно встретить в произведениях многих русских писателей ХIХ века </w:t>
      </w:r>
      <w:r w:rsidRPr="00DE0AE0">
        <w:rPr>
          <w:rFonts w:ascii="Times New Roman" w:hAnsi="Times New Roman" w:cs="Times New Roman"/>
          <w:sz w:val="28"/>
          <w:szCs w:val="28"/>
        </w:rPr>
        <w:t>(Пушкина, Лермонтова, Гоголя, Чернышевского, Герцена, Достоевского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AE0">
        <w:rPr>
          <w:rFonts w:ascii="Times New Roman" w:hAnsi="Times New Roman" w:cs="Times New Roman"/>
          <w:sz w:val="28"/>
          <w:szCs w:val="28"/>
        </w:rPr>
        <w:t xml:space="preserve">Тургенева, Салтыкова-Щедрина, </w:t>
      </w:r>
      <w:r>
        <w:rPr>
          <w:rFonts w:ascii="Times New Roman" w:hAnsi="Times New Roman" w:cs="Times New Roman"/>
          <w:sz w:val="28"/>
          <w:szCs w:val="28"/>
        </w:rPr>
        <w:t>Толстого</w:t>
      </w:r>
      <w:r w:rsidRPr="00DE0AE0">
        <w:rPr>
          <w:rFonts w:ascii="Times New Roman" w:hAnsi="Times New Roman" w:cs="Times New Roman"/>
          <w:sz w:val="28"/>
          <w:szCs w:val="28"/>
        </w:rPr>
        <w:t>)</w:t>
      </w:r>
      <w:r w:rsidR="009E736A">
        <w:rPr>
          <w:rFonts w:ascii="Times New Roman" w:hAnsi="Times New Roman" w:cs="Times New Roman"/>
          <w:sz w:val="28"/>
          <w:szCs w:val="28"/>
        </w:rPr>
        <w:t xml:space="preserve"> [11,с.</w:t>
      </w:r>
      <w:r w:rsidR="009E736A" w:rsidRPr="00C50FC1">
        <w:rPr>
          <w:rFonts w:ascii="Times New Roman" w:hAnsi="Times New Roman" w:cs="Times New Roman"/>
          <w:sz w:val="28"/>
          <w:szCs w:val="28"/>
        </w:rPr>
        <w:t>24-30</w:t>
      </w:r>
      <w:r w:rsidR="009E73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идейное влияние на богоискательство оказало творчество двух великих писателей  </w:t>
      </w:r>
      <w:r w:rsidRPr="004D5B67">
        <w:rPr>
          <w:rFonts w:ascii="Times New Roman" w:hAnsi="Times New Roman" w:cs="Times New Roman"/>
          <w:sz w:val="28"/>
          <w:szCs w:val="28"/>
        </w:rPr>
        <w:t>Ф. М. Достоевского и Л.Н. Толстого</w:t>
      </w:r>
      <w:r>
        <w:rPr>
          <w:rFonts w:ascii="Times New Roman" w:hAnsi="Times New Roman" w:cs="Times New Roman"/>
          <w:sz w:val="28"/>
          <w:szCs w:val="28"/>
        </w:rPr>
        <w:t xml:space="preserve">. Произведения этих авторов либо напрямую затрагивали проблемы и идеи богоискательства, либо ложились в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богоискательских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теорий других авторов.</w:t>
      </w:r>
    </w:p>
    <w:p w:rsidR="00FB1599" w:rsidRDefault="00FB159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Новаторство русской философии той эпохи заключалось в  ее противопоставлении философским традициям Запада. Ключевыми, базовыми принципами западной классической философии были:</w:t>
      </w:r>
    </w:p>
    <w:p w:rsidR="00FB1599" w:rsidRDefault="00FB159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Абсолюта (Бога) в структуре мироздания, который понимался как рациональное начало или Высший Разум;</w:t>
      </w:r>
    </w:p>
    <w:p w:rsidR="00FB1599" w:rsidRDefault="00FB159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-главное начало, способность в человеке - разум, рассудок или рациональное начало;</w:t>
      </w:r>
    </w:p>
    <w:p w:rsidR="00FB1599" w:rsidRDefault="00FB159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философия представляла собой систему рационального знания о мире,  человеке и Абсолюте</w:t>
      </w:r>
      <w:r w:rsidR="00C50FC1">
        <w:rPr>
          <w:rFonts w:ascii="Times New Roman" w:hAnsi="Times New Roman" w:cs="Times New Roman"/>
          <w:sz w:val="28"/>
          <w:szCs w:val="28"/>
        </w:rPr>
        <w:t>[10, с.99]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599" w:rsidRDefault="00FB159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Русские богоискатели противопоставили свои теории философским традициям Запада. Они отвергли рациональное начало как в человеке, так и в мире. А философия была призвана обрести подлинный смысл жизни через размышления о Боге, мире, человеке, не являясь при этом "высшей" наукой. </w:t>
      </w:r>
    </w:p>
    <w:p w:rsidR="00825008" w:rsidRDefault="00FB159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эти черты полностью представлены в творчестве</w:t>
      </w:r>
      <w:r w:rsidR="00825008">
        <w:rPr>
          <w:rFonts w:ascii="Times New Roman" w:hAnsi="Times New Roman" w:cs="Times New Roman"/>
          <w:sz w:val="28"/>
          <w:szCs w:val="28"/>
        </w:rPr>
        <w:t xml:space="preserve"> известного мыслителя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08">
        <w:rPr>
          <w:rFonts w:ascii="Times New Roman" w:hAnsi="Times New Roman" w:cs="Times New Roman"/>
          <w:sz w:val="28"/>
          <w:szCs w:val="28"/>
        </w:rPr>
        <w:t xml:space="preserve">Владимира Соловьева. Вл. Соловьев - один из первых русских мыслителей, создавший оригинальное законченное  философское учение. Его концепция строилась на трех основных идеях: всеединство, идея </w:t>
      </w:r>
      <w:proofErr w:type="spellStart"/>
      <w:r w:rsidR="00825008">
        <w:rPr>
          <w:rFonts w:ascii="Times New Roman" w:hAnsi="Times New Roman" w:cs="Times New Roman"/>
          <w:sz w:val="28"/>
          <w:szCs w:val="28"/>
        </w:rPr>
        <w:t>софийности</w:t>
      </w:r>
      <w:proofErr w:type="spellEnd"/>
      <w:r w:rsidR="00825008">
        <w:rPr>
          <w:rFonts w:ascii="Times New Roman" w:hAnsi="Times New Roman" w:cs="Times New Roman"/>
          <w:sz w:val="28"/>
          <w:szCs w:val="28"/>
        </w:rPr>
        <w:t xml:space="preserve"> и идея "цельного знания" [</w:t>
      </w:r>
      <w:r w:rsidR="00C50FC1">
        <w:rPr>
          <w:rFonts w:ascii="Times New Roman" w:hAnsi="Times New Roman" w:cs="Times New Roman"/>
          <w:sz w:val="28"/>
          <w:szCs w:val="28"/>
        </w:rPr>
        <w:t>1,</w:t>
      </w:r>
      <w:r w:rsidR="00C50FC1" w:rsidRPr="00C50FC1">
        <w:rPr>
          <w:rFonts w:ascii="Times New Roman" w:hAnsi="Times New Roman" w:cs="Times New Roman"/>
          <w:sz w:val="28"/>
          <w:szCs w:val="28"/>
        </w:rPr>
        <w:t xml:space="preserve"> С.38-41</w:t>
      </w:r>
      <w:r w:rsidR="0082500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25008" w:rsidRDefault="00825008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Проблема единства мира в философии - одна из основных проблем, которая присутствует в философии с давних пор. Суть ее заключается в предположении о том, что мир един, несмотря на многообразие вещей, событий, состояний, процессов,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все в нем подчинено высшему принципу. Под высшим принципом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л. Соловьев понимал Бога, т.е., согласно его концепции, основа мира - это Божественное начало.</w:t>
      </w:r>
    </w:p>
    <w:p w:rsidR="000D4B7A" w:rsidRDefault="00825008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Всеединство мира в учении Соловьева тесно связано со второй идеей, на которой строится его концепция. </w:t>
      </w:r>
      <w:r w:rsidR="000D4B7A">
        <w:rPr>
          <w:rFonts w:ascii="Times New Roman" w:hAnsi="Times New Roman" w:cs="Times New Roman"/>
          <w:sz w:val="28"/>
          <w:szCs w:val="28"/>
        </w:rPr>
        <w:t xml:space="preserve">Это идея Софии или </w:t>
      </w:r>
      <w:proofErr w:type="spellStart"/>
      <w:r w:rsidR="000D4B7A">
        <w:rPr>
          <w:rFonts w:ascii="Times New Roman" w:hAnsi="Times New Roman" w:cs="Times New Roman"/>
          <w:sz w:val="28"/>
          <w:szCs w:val="28"/>
        </w:rPr>
        <w:t>софийности</w:t>
      </w:r>
      <w:proofErr w:type="spellEnd"/>
      <w:r w:rsidR="000D4B7A">
        <w:rPr>
          <w:rFonts w:ascii="Times New Roman" w:hAnsi="Times New Roman" w:cs="Times New Roman"/>
          <w:sz w:val="28"/>
          <w:szCs w:val="28"/>
        </w:rPr>
        <w:t xml:space="preserve">. В христианском учении София означает Премудрость Божию, которая является связующим звеном между Абсолютом, миром и человеком. Так как София представляет собой мифопоэтический образ, соответственно, это учение не является реалистической концепцией. У Вл. Соловьева так же идея </w:t>
      </w:r>
      <w:proofErr w:type="spellStart"/>
      <w:r w:rsidR="000D4B7A">
        <w:rPr>
          <w:rFonts w:ascii="Times New Roman" w:hAnsi="Times New Roman" w:cs="Times New Roman"/>
          <w:sz w:val="28"/>
          <w:szCs w:val="28"/>
        </w:rPr>
        <w:t>софийности</w:t>
      </w:r>
      <w:proofErr w:type="spellEnd"/>
      <w:r w:rsidR="000D4B7A">
        <w:rPr>
          <w:rFonts w:ascii="Times New Roman" w:hAnsi="Times New Roman" w:cs="Times New Roman"/>
          <w:sz w:val="28"/>
          <w:szCs w:val="28"/>
        </w:rPr>
        <w:t xml:space="preserve"> наполнена глубоким мистическим содержанием. Учение о Софии Вл.Соловьева, впоследствии легло в основу трудов П. Флоренского и С. Булгакова.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FE9" w:rsidRDefault="000D4B7A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Идея "цельного знания" так же не была изобретением Вл. Соловьева. Он позаимствовал ее основы у </w:t>
      </w:r>
      <w:r w:rsidR="00084FE9">
        <w:rPr>
          <w:rFonts w:ascii="Times New Roman" w:hAnsi="Times New Roman" w:cs="Times New Roman"/>
          <w:sz w:val="28"/>
          <w:szCs w:val="28"/>
        </w:rPr>
        <w:t>славянофилов</w:t>
      </w:r>
      <w:r>
        <w:rPr>
          <w:rFonts w:ascii="Times New Roman" w:hAnsi="Times New Roman" w:cs="Times New Roman"/>
          <w:sz w:val="28"/>
          <w:szCs w:val="28"/>
        </w:rPr>
        <w:t xml:space="preserve"> и значительно их переработал.</w:t>
      </w:r>
      <w:r w:rsidR="00084FE9">
        <w:rPr>
          <w:rFonts w:ascii="Times New Roman" w:hAnsi="Times New Roman" w:cs="Times New Roman"/>
          <w:sz w:val="28"/>
          <w:szCs w:val="28"/>
        </w:rPr>
        <w:t xml:space="preserve"> Так как всеединство сложно объяснить с помощью логических понятий и категорий, человек рассматривает его через призму </w:t>
      </w:r>
      <w:r w:rsidR="00357D87">
        <w:rPr>
          <w:rFonts w:ascii="Times New Roman" w:hAnsi="Times New Roman" w:cs="Times New Roman"/>
          <w:sz w:val="28"/>
          <w:szCs w:val="28"/>
        </w:rPr>
        <w:t xml:space="preserve"> </w:t>
      </w:r>
      <w:r w:rsidR="00084FE9">
        <w:rPr>
          <w:rFonts w:ascii="Times New Roman" w:hAnsi="Times New Roman" w:cs="Times New Roman"/>
          <w:sz w:val="28"/>
          <w:szCs w:val="28"/>
        </w:rPr>
        <w:t xml:space="preserve">"цельного знания", которое представляет собой единство философских, научных и религиозных представлений. </w:t>
      </w:r>
    </w:p>
    <w:p w:rsidR="00084FE9" w:rsidRDefault="00084FE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значение Вл. Соловьев отводил в своей философской теории любви, считая ее высшим проявлением любовь к Богу. Согласно теории Вл. Соловьева, человек способный к божественной любви становится "богочеловеком", уподобляясь Богу. </w:t>
      </w:r>
    </w:p>
    <w:p w:rsidR="00382386" w:rsidRDefault="00084FE9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Особое место в концепции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Соловьева отводится предназначению, месту и  судьбе России. </w:t>
      </w:r>
      <w:r w:rsidR="00382386">
        <w:rPr>
          <w:rFonts w:ascii="Times New Roman" w:hAnsi="Times New Roman" w:cs="Times New Roman"/>
          <w:sz w:val="28"/>
          <w:szCs w:val="28"/>
        </w:rPr>
        <w:t xml:space="preserve">Судьба России - исполнение ею христианской миссии. </w:t>
      </w:r>
    </w:p>
    <w:p w:rsidR="00382386" w:rsidRDefault="00382386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Идеи и взгляды на религиозные темы Вл. Соловьева во многом созвучны с мыслями, заключенными в произведениях Ф.М. Достоевского. При этом Ф.М. Достоевского нельзя назвать богоискателем в чистом виде, т.к. он не был религиоведом или философом. Но, его идеи как писателя - мыслителя оказали огромное влияние на философские взгляды целого поколения. </w:t>
      </w:r>
    </w:p>
    <w:p w:rsidR="00CA6561" w:rsidRDefault="00382386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в творчестве  Ф.М. Достоевского, как нигде более в литературе, представлены мысли о предназначении человека, смерти и бессмертии, смысле жизни. Причем, эти темы наиболее широко раскрываются в творчестве писателя, который не оставил после себя ни одного чисто философского сочинения. </w:t>
      </w:r>
    </w:p>
    <w:p w:rsidR="00CA6561" w:rsidRDefault="00CA6561" w:rsidP="002D12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386">
        <w:rPr>
          <w:rFonts w:ascii="Times New Roman" w:hAnsi="Times New Roman" w:cs="Times New Roman"/>
          <w:sz w:val="28"/>
          <w:szCs w:val="28"/>
        </w:rPr>
        <w:t>Творчество Достоевского напрямую связано с философией духа, где главная проблема - это проблема человека и его религиозной сущности</w:t>
      </w:r>
      <w:r w:rsidR="00AE3288">
        <w:rPr>
          <w:rFonts w:ascii="Times New Roman" w:hAnsi="Times New Roman" w:cs="Times New Roman"/>
          <w:sz w:val="28"/>
          <w:szCs w:val="28"/>
        </w:rPr>
        <w:t xml:space="preserve"> [8, с</w:t>
      </w:r>
      <w:r w:rsidR="00AE3288" w:rsidRPr="00AE3288">
        <w:rPr>
          <w:rFonts w:ascii="Times New Roman" w:hAnsi="Times New Roman" w:cs="Times New Roman"/>
          <w:sz w:val="28"/>
          <w:szCs w:val="28"/>
        </w:rPr>
        <w:t>.136-140</w:t>
      </w:r>
      <w:r w:rsidR="00AE3288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Для раннего мировоззрения Достоевского характерен идеалистический социализм. Но после четырехлетней каторги, Достоевский начинает воспринимать психологию человека достаточно сложнее и трагичнее. В своих романах Достоевский описывает проблемы религиозного сознания, связь Бога и мира, отношение человека к Богу, ставит вопросы о сущности веры и ее роли в жизни человека.  </w:t>
      </w:r>
    </w:p>
    <w:p w:rsidR="00BD1373" w:rsidRDefault="00CA6561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первых произведений, в котором Достоевский затрагивает эти вопросы, являются "Записки из подполья". Но наиболее глубоко проблема человека и религиозного смысла его жизни затронута в романе Достоевского  "Братья Карамазовы". </w:t>
      </w:r>
      <w:r w:rsidR="00D45C3A">
        <w:rPr>
          <w:rFonts w:ascii="Times New Roman" w:hAnsi="Times New Roman" w:cs="Times New Roman"/>
          <w:sz w:val="28"/>
          <w:szCs w:val="28"/>
        </w:rPr>
        <w:t xml:space="preserve">Основная мысль Достоевского, заключенная в этом произведении, говорит о том, что человек без веры в Бога утрачивает смысл жизни, цельность духа и становится на путь нравственного разложения. Человеку прожить без бога невозможно. </w:t>
      </w:r>
    </w:p>
    <w:p w:rsidR="00BD1373" w:rsidRDefault="00BD1373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C3A">
        <w:rPr>
          <w:rFonts w:ascii="Times New Roman" w:hAnsi="Times New Roman" w:cs="Times New Roman"/>
          <w:sz w:val="28"/>
          <w:szCs w:val="28"/>
        </w:rPr>
        <w:t xml:space="preserve">Религиозная идея Достоевского о обязательном присутствии Бога в жизни каждого человека стала весьма востребованной в русской философии. </w:t>
      </w:r>
      <w:r>
        <w:rPr>
          <w:rFonts w:ascii="Times New Roman" w:hAnsi="Times New Roman" w:cs="Times New Roman"/>
          <w:sz w:val="28"/>
          <w:szCs w:val="28"/>
        </w:rPr>
        <w:t xml:space="preserve"> Значимым вкладом Достоевского в русскую философию стало изменение 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стиля философствования, т.е. отказ от классической формы философского трактата и оформление его в виде романа. Достоевский  стал эталоном философской и религиозной мысли для многих русских мыслителей. </w:t>
      </w:r>
    </w:p>
    <w:p w:rsidR="00BD1373" w:rsidRDefault="00BD1373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Свои социально - философские мировоззрения Достоевский определял как почвеннические. Будущее России он видел в опоре на национальные традиции и устои ("национальную почву"). Согласно Достоевского, идеальной формой устройства общества должна стать такая форма, при которой у человека существует "нравственный суверенитет", а "зло по необходимости" не заменяется "добром по необходимости"</w:t>
      </w:r>
      <w:r w:rsidR="00AE3288">
        <w:rPr>
          <w:rFonts w:ascii="Times New Roman" w:hAnsi="Times New Roman" w:cs="Times New Roman"/>
          <w:sz w:val="28"/>
          <w:szCs w:val="28"/>
        </w:rPr>
        <w:t xml:space="preserve"> [9, с.</w:t>
      </w:r>
      <w:r w:rsidR="00AE3288" w:rsidRPr="00AE3288">
        <w:rPr>
          <w:rFonts w:ascii="Times New Roman" w:hAnsi="Times New Roman" w:cs="Times New Roman"/>
          <w:sz w:val="28"/>
          <w:szCs w:val="28"/>
        </w:rPr>
        <w:t>321-326</w:t>
      </w:r>
      <w:r w:rsidR="00AE32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C93" w:rsidRDefault="00F57C93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Ф.М. Достоевского богато и значимо. Оно оказало решающее влияние на развитие последующей философии в России, а на Западе - стало основой экзистенциализма. </w:t>
      </w:r>
    </w:p>
    <w:p w:rsidR="00F57C93" w:rsidRDefault="00F57C93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Полной противоположностью Ф.М. Достоевского во всех смыслах является Л.Н. Толстой. Чтобы понять религиозно-философские воззрения Льва Толстого, необходимо отметить, что сильнейшее влияние на его взгляды оказали труды  </w:t>
      </w:r>
      <w:r w:rsidRPr="00AF6CC4">
        <w:rPr>
          <w:rFonts w:ascii="Times New Roman" w:hAnsi="Times New Roman" w:cs="Times New Roman"/>
          <w:sz w:val="28"/>
          <w:szCs w:val="28"/>
        </w:rPr>
        <w:t>Ж.-Ж. Руссо и А. Шопенгауэра</w:t>
      </w:r>
      <w:r w:rsidR="009E736A">
        <w:rPr>
          <w:rFonts w:ascii="Times New Roman" w:hAnsi="Times New Roman" w:cs="Times New Roman"/>
          <w:sz w:val="28"/>
          <w:szCs w:val="28"/>
        </w:rPr>
        <w:t xml:space="preserve"> [12,с.177]</w:t>
      </w:r>
      <w:r w:rsidRPr="00AF6CC4">
        <w:rPr>
          <w:rFonts w:ascii="Times New Roman" w:hAnsi="Times New Roman" w:cs="Times New Roman"/>
          <w:sz w:val="28"/>
          <w:szCs w:val="28"/>
        </w:rPr>
        <w:t>.</w:t>
      </w:r>
    </w:p>
    <w:p w:rsidR="00D2422B" w:rsidRDefault="00F57C93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Пережив в 70-е годы ХIХ века сильный духовный кризис, Толстой попытался приобщиться к Церкви, но попытки были неудачны. Он не понимал и не принимал церковную догматику, и перешел к теории богословского рационализма. Толстой начал трактовать христианское учение с точки зрения рационалистического упрощения. Толстой отрицал в христианстве все недоступное для разума. Он выпускает свою редакцию евангельского текста и</w:t>
      </w:r>
      <w:r w:rsidR="00D2422B">
        <w:rPr>
          <w:rFonts w:ascii="Times New Roman" w:hAnsi="Times New Roman" w:cs="Times New Roman"/>
          <w:sz w:val="28"/>
          <w:szCs w:val="28"/>
        </w:rPr>
        <w:t xml:space="preserve"> переходит к созданию собственного религиозного учения. </w:t>
      </w:r>
    </w:p>
    <w:p w:rsidR="00D2422B" w:rsidRDefault="00D2422B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Толстой решает посвятить свою жизнь основанию новой религии, основой которой будет религия Христа, "очищенная" от веры и таинственности. Религиозный смысл жизни Толстой видел в признании Бога в человеке. Другими словами, в отказе от человеческой индивидуальности и растворении ее в Божественном, в Абсолютном. Трагедия Толстого была в том, что он предлагал в качестве новой религии лишь свою собственную интерпретацию христианства и Евангелия. </w:t>
      </w:r>
    </w:p>
    <w:p w:rsidR="006F76B2" w:rsidRDefault="00D2422B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Главные религиозно - философские сочинения Л.Н. Толстого - </w:t>
      </w:r>
      <w:r w:rsidRPr="00D2422B">
        <w:rPr>
          <w:rFonts w:ascii="Times New Roman" w:hAnsi="Times New Roman" w:cs="Times New Roman"/>
          <w:sz w:val="28"/>
          <w:szCs w:val="28"/>
        </w:rPr>
        <w:t>"Исповедь", "В чем моя вера?" и "Критика догматического богословия"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AE32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]. Он написал их, чтобы разоблачить "ложное церковное христианство". Толстой превзошел многих русских религиозных мыслителей по степени неприятия официальной церкви. </w:t>
      </w:r>
      <w:r w:rsidR="006F76B2">
        <w:rPr>
          <w:rFonts w:ascii="Times New Roman" w:hAnsi="Times New Roman" w:cs="Times New Roman"/>
          <w:sz w:val="28"/>
          <w:szCs w:val="28"/>
        </w:rPr>
        <w:t>Из официального христианства он взял лишь образ Иисуса Христа. Но, Толстой  вывел его в новой религии не как Богочеловека, а как просто человека, показавшего, что можно построить жизнь отдельного человека и общества в целом, основываясь на постулатах добра и ненасилия. Главным постулатом своей новой религии Толстой сделал слова Иисуса Христа: "на противься злу". На основе этого постулата должно строиться все отношение к жизни, а так же общественный и государственный порядок. Своим религиозно - философским взглядам Толстой не изменит до конца жизни.</w:t>
      </w:r>
    </w:p>
    <w:p w:rsidR="00401B81" w:rsidRDefault="006F76B2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Толстой искал универсальную религию, но так и не нашел ее. Учение Толстого весьма противоречиво. Его философия религии стала моралистической. Но при этом, оно  получило широкую известность во всем мире. В России последователями новой религии Толстого стали "толстовцы", которые весьма узко трактовали его концепцию. </w:t>
      </w:r>
      <w:r w:rsidR="00401B81">
        <w:rPr>
          <w:rFonts w:ascii="Times New Roman" w:hAnsi="Times New Roman" w:cs="Times New Roman"/>
          <w:sz w:val="28"/>
          <w:szCs w:val="28"/>
        </w:rPr>
        <w:t>Большое влияние</w:t>
      </w:r>
      <w:r w:rsidR="00401B81" w:rsidRPr="00401B81">
        <w:rPr>
          <w:rFonts w:ascii="Times New Roman" w:hAnsi="Times New Roman" w:cs="Times New Roman"/>
          <w:sz w:val="28"/>
          <w:szCs w:val="28"/>
        </w:rPr>
        <w:t xml:space="preserve"> </w:t>
      </w:r>
      <w:r w:rsidR="00401B81">
        <w:rPr>
          <w:rFonts w:ascii="Times New Roman" w:hAnsi="Times New Roman" w:cs="Times New Roman"/>
          <w:sz w:val="28"/>
          <w:szCs w:val="28"/>
        </w:rPr>
        <w:t>учение Толстого оказало на философию ненасилия индийского мыслителя М. Ганди.</w:t>
      </w:r>
    </w:p>
    <w:p w:rsidR="00401B81" w:rsidRDefault="00401B81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одним известным русским философом - богословом был Сергей Булгаков. Глубочайший кризис веры, на первых курсах семинарии, подталкивает его к сближению с марксистами. И вскоре, С. Булгаков становится  одним из ведущих теоретиков марксизма в России. </w:t>
      </w:r>
    </w:p>
    <w:p w:rsidR="00D42D12" w:rsidRDefault="00401B81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осознавая несостоятельность этой теории, он переходит к идеализму. Переходной ступенью к христианскому мировоззрению для Булгакова становится этика. Он пишет статью "От марксизма к идеализму", в которой объясняет смену своих взглядов и выдвигает два основных постулата концепции этического идеализма. Во-первых, в основе европейской культуры лежат "принципы христианской этики". Они напрямую взаимосвязаны с принципами современной демократии. Во-вторых, </w:t>
      </w:r>
      <w:r w:rsidR="008745AD">
        <w:rPr>
          <w:rFonts w:ascii="Times New Roman" w:hAnsi="Times New Roman" w:cs="Times New Roman"/>
          <w:sz w:val="28"/>
          <w:szCs w:val="28"/>
        </w:rPr>
        <w:t xml:space="preserve">на первое место среди философских проблем, Булгаков выносит этический вопрос, считая, что именно </w:t>
      </w:r>
      <w:r w:rsidR="008745AD">
        <w:rPr>
          <w:rFonts w:ascii="Times New Roman" w:hAnsi="Times New Roman" w:cs="Times New Roman"/>
          <w:sz w:val="28"/>
          <w:szCs w:val="28"/>
        </w:rPr>
        <w:lastRenderedPageBreak/>
        <w:t>он оказывает самое сильное влияние на развитие культуры и общества</w:t>
      </w:r>
      <w:r w:rsidR="00C50FC1">
        <w:rPr>
          <w:rFonts w:ascii="Times New Roman" w:hAnsi="Times New Roman" w:cs="Times New Roman"/>
          <w:sz w:val="28"/>
          <w:szCs w:val="28"/>
        </w:rPr>
        <w:t xml:space="preserve"> [4,с.200]</w:t>
      </w:r>
      <w:r w:rsidR="008745AD">
        <w:rPr>
          <w:rFonts w:ascii="Times New Roman" w:hAnsi="Times New Roman" w:cs="Times New Roman"/>
          <w:sz w:val="28"/>
          <w:szCs w:val="28"/>
        </w:rPr>
        <w:t xml:space="preserve">. </w:t>
      </w:r>
      <w:r w:rsidR="008745AD" w:rsidRPr="008745AD">
        <w:rPr>
          <w:rFonts w:ascii="Times New Roman" w:hAnsi="Times New Roman" w:cs="Times New Roman"/>
          <w:sz w:val="28"/>
          <w:szCs w:val="28"/>
        </w:rPr>
        <w:t>Этический идеализм Булгакова достигает высшей точки развития.</w:t>
      </w:r>
    </w:p>
    <w:p w:rsidR="008745AD" w:rsidRDefault="008745AD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этот же период Булгаков обращает свое внимание к области христианской политики, к решению вопроса о добре и зле. Некоторое время он увлекается космизмом.</w:t>
      </w:r>
    </w:p>
    <w:p w:rsidR="00C618ED" w:rsidRDefault="008745AD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8745AD">
        <w:rPr>
          <w:rFonts w:ascii="Times New Roman" w:hAnsi="Times New Roman" w:cs="Times New Roman"/>
          <w:sz w:val="28"/>
          <w:szCs w:val="28"/>
        </w:rPr>
        <w:t>нига "Свет невечерний"</w:t>
      </w:r>
      <w:r>
        <w:rPr>
          <w:rFonts w:ascii="Times New Roman" w:hAnsi="Times New Roman" w:cs="Times New Roman"/>
          <w:sz w:val="28"/>
          <w:szCs w:val="28"/>
        </w:rPr>
        <w:t xml:space="preserve"> стала первым значительным философским трудом Булгакова, который отобразил путь его исканий и подтвердил его окончательное обращение к православному богословию</w:t>
      </w:r>
      <w:r w:rsidR="00C50FC1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. После выхода этой книги, Булгаков принимает священство, а  его творчество принимает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богословствования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этом, и в богословских своих трудах Булгаков остается, прежде всего, философом. </w:t>
      </w:r>
    </w:p>
    <w:p w:rsidR="00C618ED" w:rsidRDefault="00C618ED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Основой религиозно-философской концепции Булгакова стали  следующие постулаты:</w:t>
      </w:r>
    </w:p>
    <w:p w:rsidR="00C618ED" w:rsidRDefault="00C618ED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фундамент человеческого общества - духовное начало;</w:t>
      </w:r>
    </w:p>
    <w:p w:rsidR="00C618ED" w:rsidRDefault="00C618ED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церковь - источник духовного воздействия, способный изменить мир;</w:t>
      </w:r>
    </w:p>
    <w:p w:rsidR="00C618ED" w:rsidRDefault="00C618ED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-главная задача христианства - усовершенствование общественного строя;</w:t>
      </w:r>
    </w:p>
    <w:p w:rsidR="00C618ED" w:rsidRDefault="00C618ED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православие может подстроится к любой политической форме государственного строя и принять любую форму политической жизни общества;</w:t>
      </w:r>
    </w:p>
    <w:p w:rsidR="008745AD" w:rsidRDefault="00C618ED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православная церковь - это сфера </w:t>
      </w:r>
      <w:r w:rsidRPr="00591A51">
        <w:rPr>
          <w:rFonts w:ascii="Times New Roman" w:hAnsi="Times New Roman" w:cs="Times New Roman"/>
          <w:sz w:val="28"/>
          <w:szCs w:val="28"/>
        </w:rPr>
        <w:t>свободной истины, соборного единства и предания</w:t>
      </w:r>
      <w:r w:rsidR="00AE3288">
        <w:rPr>
          <w:rFonts w:ascii="Times New Roman" w:hAnsi="Times New Roman" w:cs="Times New Roman"/>
          <w:sz w:val="28"/>
          <w:szCs w:val="28"/>
        </w:rPr>
        <w:t xml:space="preserve"> [14,с.</w:t>
      </w:r>
      <w:r w:rsidR="00AE3288" w:rsidRPr="00C50FC1">
        <w:rPr>
          <w:rFonts w:ascii="Times New Roman" w:hAnsi="Times New Roman" w:cs="Times New Roman"/>
          <w:sz w:val="28"/>
          <w:szCs w:val="28"/>
        </w:rPr>
        <w:t>222-226</w:t>
      </w:r>
      <w:r w:rsidR="00AE3288">
        <w:rPr>
          <w:rFonts w:ascii="Times New Roman" w:hAnsi="Times New Roman" w:cs="Times New Roman"/>
          <w:sz w:val="28"/>
          <w:szCs w:val="28"/>
        </w:rPr>
        <w:t>]</w:t>
      </w:r>
      <w:r w:rsidRPr="00591A51">
        <w:rPr>
          <w:rFonts w:ascii="Times New Roman" w:hAnsi="Times New Roman" w:cs="Times New Roman"/>
          <w:sz w:val="28"/>
          <w:szCs w:val="28"/>
        </w:rPr>
        <w:t>.</w:t>
      </w:r>
      <w:r w:rsidR="0087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ED" w:rsidRDefault="008B7F2C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Центральной идеей богословской концепции Булгакова стала София Премудрость Божия. Но если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Соловьева она полна мистического содержания, то у Булгакова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глубокое внутреннее переживание. Премудрость Божия выступает у Булгакова в двух ипостасях, как женственная основа мира, и как главная объединяющая сила всего сущего. У Соловьева же Булгаков взял и идею всеединства, которую переосмыслил. </w:t>
      </w:r>
    </w:p>
    <w:p w:rsidR="008B7F2C" w:rsidRDefault="008B7F2C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Отрицательным моментом философских трудов Булгакова стало отсутствие логичности и цельности. Он, скорее, исповедуется в своих трудах, описывает при этом личный духовный опыт.</w:t>
      </w:r>
    </w:p>
    <w:p w:rsidR="008B7F2C" w:rsidRDefault="008B7F2C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Расцвет богословского творчества Булгакова пришелся на годы его эмиграции. Он выпускает Малую трилогию, состоящую из трех частей. В нее вошли: Купина Неопалимая", "Друг жениха", "Лестница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E581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он пишет Большую трилогию: "Агнец Божий", "Утешитель", "Невеста Агнца"</w:t>
      </w:r>
      <w:r w:rsidR="00AE3288">
        <w:rPr>
          <w:rFonts w:ascii="Times New Roman" w:hAnsi="Times New Roman" w:cs="Times New Roman"/>
          <w:sz w:val="28"/>
          <w:szCs w:val="28"/>
        </w:rPr>
        <w:t xml:space="preserve"> [13,с.</w:t>
      </w:r>
      <w:r w:rsidR="00AE3288" w:rsidRPr="00C50FC1">
        <w:rPr>
          <w:rFonts w:ascii="Times New Roman" w:hAnsi="Times New Roman" w:cs="Times New Roman"/>
          <w:sz w:val="28"/>
          <w:szCs w:val="28"/>
        </w:rPr>
        <w:t>115-119</w:t>
      </w:r>
      <w:r w:rsidR="00AE32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Большая трилогия Булгакова была напечатана лишь после смерти автора. </w:t>
      </w:r>
    </w:p>
    <w:p w:rsidR="005234BC" w:rsidRDefault="008B7F2C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4BC">
        <w:rPr>
          <w:rFonts w:ascii="Times New Roman" w:hAnsi="Times New Roman" w:cs="Times New Roman"/>
          <w:sz w:val="28"/>
          <w:szCs w:val="28"/>
        </w:rPr>
        <w:t>Богословская теория Булгакова так и не получила завершенного вида, так и оставшись в виде разноплановых размышлений. Православная церковь осудила религиозную теорию Булгакова. В ересях его не обвиняли, но указали на ошибки и просчеты.</w:t>
      </w:r>
    </w:p>
    <w:p w:rsidR="008B7F2C" w:rsidRDefault="005234BC" w:rsidP="00CA656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Богоискательство конца ХIХ - начала ХХ века не было ни философским, ни религиозным учением. К богоискательству примыкали писатели и философы с самыми различными взглядами, идеями и мировоззрениями. Богоискательство стало своеобразным религиозным настроением русской интеллигенции, представляя собой отдельный культурный феномен. Именно как культурное явление, богоискательство привнесло в общество новые философские и идейные основы для преобразования социальной действительности России. </w:t>
      </w:r>
      <w:r w:rsidR="008B7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C1" w:rsidRPr="00C50FC1" w:rsidRDefault="00C50FC1" w:rsidP="00D42D1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C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 xml:space="preserve">1. Аскольдов, С. Русское "богоискательство" и Вл. Соловьев / С. Аскольдов [Электронный ресурс] // Русская мысль. - М., 1912. - Год тридцать третий, кн. </w:t>
      </w:r>
      <w:r w:rsidR="00C50FC1" w:rsidRPr="009E736A">
        <w:rPr>
          <w:rFonts w:ascii="Times New Roman" w:hAnsi="Times New Roman" w:cs="Times New Roman"/>
          <w:sz w:val="28"/>
          <w:szCs w:val="28"/>
          <w:lang w:val="en-US"/>
        </w:rPr>
        <w:t xml:space="preserve">III. - </w:t>
      </w:r>
      <w:r w:rsidR="00C50FC1" w:rsidRPr="009E736A">
        <w:rPr>
          <w:rFonts w:ascii="Times New Roman" w:hAnsi="Times New Roman" w:cs="Times New Roman"/>
          <w:sz w:val="28"/>
          <w:szCs w:val="28"/>
        </w:rPr>
        <w:t>С</w:t>
      </w:r>
      <w:r w:rsidR="00C50FC1" w:rsidRPr="009E736A">
        <w:rPr>
          <w:rFonts w:ascii="Times New Roman" w:hAnsi="Times New Roman" w:cs="Times New Roman"/>
          <w:sz w:val="28"/>
          <w:szCs w:val="28"/>
          <w:lang w:val="en-US"/>
        </w:rPr>
        <w:t>.38-41. - http://relig-library.pstu.ru/modules.php?name=1653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267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 xml:space="preserve">2. Бегичев, П.А., Богоискательство в истории России. - М.: </w:t>
      </w:r>
      <w:proofErr w:type="spellStart"/>
      <w:r w:rsidR="00C50FC1" w:rsidRPr="009E736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C50FC1" w:rsidRPr="009E736A">
        <w:rPr>
          <w:rFonts w:ascii="Times New Roman" w:hAnsi="Times New Roman" w:cs="Times New Roman"/>
          <w:sz w:val="28"/>
          <w:szCs w:val="28"/>
        </w:rPr>
        <w:t>, 2013. - 117с.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3. Большая Советская Энциклопедия в 30т.  /Коллектив авторов.- Т.4 - М.: Советская энциклопедия, 1970. - 706с.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 xml:space="preserve">4.Булгаков С. Н. От марксизма к идеализму: сборник статей (1896-1903). [Электронный ресурс] - СПб.: </w:t>
      </w:r>
      <w:proofErr w:type="spellStart"/>
      <w:r w:rsidR="00C50FC1" w:rsidRPr="009E736A">
        <w:rPr>
          <w:rFonts w:ascii="Times New Roman" w:hAnsi="Times New Roman" w:cs="Times New Roman"/>
          <w:sz w:val="28"/>
          <w:szCs w:val="28"/>
        </w:rPr>
        <w:t>Т-во</w:t>
      </w:r>
      <w:proofErr w:type="spellEnd"/>
      <w:r w:rsidR="00C50FC1" w:rsidRPr="009E736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50FC1" w:rsidRPr="009E736A">
        <w:rPr>
          <w:rFonts w:ascii="Times New Roman" w:hAnsi="Times New Roman" w:cs="Times New Roman"/>
          <w:sz w:val="28"/>
          <w:szCs w:val="28"/>
        </w:rPr>
        <w:t>Общ.польза</w:t>
      </w:r>
      <w:proofErr w:type="spellEnd"/>
      <w:r w:rsidR="00C50FC1" w:rsidRPr="009E736A">
        <w:rPr>
          <w:rFonts w:ascii="Times New Roman" w:hAnsi="Times New Roman" w:cs="Times New Roman"/>
          <w:sz w:val="28"/>
          <w:szCs w:val="28"/>
        </w:rPr>
        <w:t xml:space="preserve">", 1903. - 347 с. // https://www.rea.ru/ru/org/managements/biblcentr/Pages/author-Bulgakov.aspx 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5. Булгаков С. Н. Свет невечерний: Созерцания и умозрения / С. Н. Булгаков. - М.</w:t>
      </w:r>
      <w:proofErr w:type="gramStart"/>
      <w:r w:rsidR="00C50FC1" w:rsidRPr="009E73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0FC1" w:rsidRPr="009E736A">
        <w:rPr>
          <w:rFonts w:ascii="Times New Roman" w:hAnsi="Times New Roman" w:cs="Times New Roman"/>
          <w:sz w:val="28"/>
          <w:szCs w:val="28"/>
        </w:rPr>
        <w:t xml:space="preserve"> Республика, 1994. - 415с.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6. Горелов, А.А., Основы философии. Учебник. - М.: Академия, 2020. - 320с.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7. Ильин, А.Н., Данилова, И.Ю., Богоискательство как философская проблема// Теория и практика современного профессионального образования. - 2016. - №1.-С.202- 206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50FC1" w:rsidRPr="009E736A">
        <w:rPr>
          <w:rFonts w:ascii="Times New Roman" w:hAnsi="Times New Roman" w:cs="Times New Roman"/>
          <w:sz w:val="28"/>
          <w:szCs w:val="28"/>
        </w:rPr>
        <w:t>Капилупи</w:t>
      </w:r>
      <w:proofErr w:type="spellEnd"/>
      <w:r w:rsidR="00C50FC1" w:rsidRPr="009E736A">
        <w:rPr>
          <w:rFonts w:ascii="Times New Roman" w:hAnsi="Times New Roman" w:cs="Times New Roman"/>
          <w:sz w:val="28"/>
          <w:szCs w:val="28"/>
        </w:rPr>
        <w:t>, С.М., Достоевский и Христианство: новые итоги исследования // Вестник Русской христианской гуманитарной академии. - 2017. - № 2.-С.136-140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9.Кондратьева, С.Б., Этико-философское наследие русского религиозного ренессанса К. XIX - Н. ХХ вв. //Известия Саратовского университета. Новая серия. Серия Философия. Психология. Педагогика. - 2018.- №2. - С. 321-326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C50FC1" w:rsidRPr="009E736A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="00C50FC1" w:rsidRPr="009E736A">
        <w:rPr>
          <w:rFonts w:ascii="Times New Roman" w:hAnsi="Times New Roman" w:cs="Times New Roman"/>
          <w:sz w:val="28"/>
          <w:szCs w:val="28"/>
        </w:rPr>
        <w:t xml:space="preserve">, Н.В., </w:t>
      </w:r>
      <w:proofErr w:type="spellStart"/>
      <w:r w:rsidR="00C50FC1" w:rsidRPr="009E736A">
        <w:rPr>
          <w:rFonts w:ascii="Times New Roman" w:hAnsi="Times New Roman" w:cs="Times New Roman"/>
          <w:sz w:val="28"/>
          <w:szCs w:val="28"/>
        </w:rPr>
        <w:t>Руткевич</w:t>
      </w:r>
      <w:proofErr w:type="spellEnd"/>
      <w:r w:rsidR="00C50FC1" w:rsidRPr="009E736A">
        <w:rPr>
          <w:rFonts w:ascii="Times New Roman" w:hAnsi="Times New Roman" w:cs="Times New Roman"/>
          <w:sz w:val="28"/>
          <w:szCs w:val="28"/>
        </w:rPr>
        <w:t xml:space="preserve">, А.М., Грязнов, А.Ф., История философии: Запад - Россия - Восток. Книга 3. Философия XIX - XX вв. - </w:t>
      </w:r>
      <w:proofErr w:type="spellStart"/>
      <w:r w:rsidR="00C50FC1" w:rsidRPr="009E736A">
        <w:rPr>
          <w:rFonts w:ascii="Times New Roman" w:hAnsi="Times New Roman" w:cs="Times New Roman"/>
          <w:sz w:val="28"/>
          <w:szCs w:val="28"/>
        </w:rPr>
        <w:t>М.:Академический</w:t>
      </w:r>
      <w:proofErr w:type="spellEnd"/>
      <w:r w:rsidR="00C50FC1" w:rsidRPr="009E736A">
        <w:rPr>
          <w:rFonts w:ascii="Times New Roman" w:hAnsi="Times New Roman" w:cs="Times New Roman"/>
          <w:sz w:val="28"/>
          <w:szCs w:val="28"/>
        </w:rPr>
        <w:t xml:space="preserve"> проект, 2014. - 443с.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11. Пименов, В.Ю., Концепт Бога в русской философии начала ХХ В.: от богоискательства к богостроительству // Вестник Оренбургского государственного университета. - 2013. - №1 (150). - С.24-30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12. Рассел, Б., История западной философии. Том 1. - М.: АСТ, 2020. - 768с.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13.Сизова, Н.Е., Церковь и государство у С. Н. Булгакова //Вестник Костромского государственного университета. - 2016. - №4.- С.115-119</w:t>
      </w:r>
    </w:p>
    <w:p w:rsidR="00C50FC1" w:rsidRP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C50FC1" w:rsidRPr="009E736A">
        <w:rPr>
          <w:rFonts w:ascii="Times New Roman" w:hAnsi="Times New Roman" w:cs="Times New Roman"/>
          <w:sz w:val="28"/>
          <w:szCs w:val="28"/>
        </w:rPr>
        <w:t>Табаченко</w:t>
      </w:r>
      <w:proofErr w:type="spellEnd"/>
      <w:r w:rsidR="00C50FC1" w:rsidRPr="009E736A">
        <w:rPr>
          <w:rFonts w:ascii="Times New Roman" w:hAnsi="Times New Roman" w:cs="Times New Roman"/>
          <w:sz w:val="28"/>
          <w:szCs w:val="28"/>
        </w:rPr>
        <w:t>, А.А., Об особенностях философского мировоззрения С. Н. Булгакова //Известия Саратовского университета. Новая серия. Серия Философия. Психология. Педагогика. - 2018.- №2. - С. 222-226</w:t>
      </w:r>
    </w:p>
    <w:p w:rsidR="00D42D12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C1" w:rsidRPr="009E736A">
        <w:rPr>
          <w:rFonts w:ascii="Times New Roman" w:hAnsi="Times New Roman" w:cs="Times New Roman"/>
          <w:sz w:val="28"/>
          <w:szCs w:val="28"/>
        </w:rPr>
        <w:t>15. Толстой, Л. Н., Полное собрание сочинений в 90 т.- Т. 23. -М.: Художественная литература, 1957. - 581с.</w:t>
      </w:r>
    </w:p>
    <w:p w:rsid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736A" w:rsidRDefault="009E736A" w:rsidP="00C50FC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E736A" w:rsidSect="00D42D1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12"/>
    <w:rsid w:val="00084FE9"/>
    <w:rsid w:val="000D4B7A"/>
    <w:rsid w:val="002D12BA"/>
    <w:rsid w:val="00357D87"/>
    <w:rsid w:val="00382386"/>
    <w:rsid w:val="003C3710"/>
    <w:rsid w:val="00401B81"/>
    <w:rsid w:val="005234BC"/>
    <w:rsid w:val="00566549"/>
    <w:rsid w:val="006F76B2"/>
    <w:rsid w:val="00702FC7"/>
    <w:rsid w:val="007D1891"/>
    <w:rsid w:val="00825008"/>
    <w:rsid w:val="008745AD"/>
    <w:rsid w:val="008B57E7"/>
    <w:rsid w:val="008B7F2C"/>
    <w:rsid w:val="008C2670"/>
    <w:rsid w:val="009A7DCB"/>
    <w:rsid w:val="009E736A"/>
    <w:rsid w:val="00AE3288"/>
    <w:rsid w:val="00BD1373"/>
    <w:rsid w:val="00C50FC1"/>
    <w:rsid w:val="00C618ED"/>
    <w:rsid w:val="00CA6561"/>
    <w:rsid w:val="00D2422B"/>
    <w:rsid w:val="00D42D12"/>
    <w:rsid w:val="00D45C3A"/>
    <w:rsid w:val="00D955F0"/>
    <w:rsid w:val="00E756C6"/>
    <w:rsid w:val="00EB4940"/>
    <w:rsid w:val="00EC2FE6"/>
    <w:rsid w:val="00F57C93"/>
    <w:rsid w:val="00FB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5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6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7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02DB-655D-4106-A83B-1B416B81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2021-04-25T18:01:00Z</dcterms:created>
  <dcterms:modified xsi:type="dcterms:W3CDTF">2021-04-26T18:41:00Z</dcterms:modified>
</cp:coreProperties>
</file>