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2A" w:rsidRPr="0090139E" w:rsidRDefault="009B212A" w:rsidP="00152298">
      <w:pPr>
        <w:tabs>
          <w:tab w:val="left" w:pos="3360"/>
        </w:tabs>
        <w:rPr>
          <w:rFonts w:ascii="Times New Roman" w:hAnsi="Times New Roman"/>
          <w:b/>
          <w:sz w:val="28"/>
          <w:szCs w:val="28"/>
        </w:rPr>
      </w:pPr>
      <w:r w:rsidRPr="0090139E">
        <w:rPr>
          <w:rFonts w:ascii="Times New Roman" w:hAnsi="Times New Roman"/>
          <w:b/>
          <w:sz w:val="28"/>
          <w:szCs w:val="28"/>
        </w:rPr>
        <w:t>Методическая разработка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0139E">
        <w:rPr>
          <w:rFonts w:ascii="Times New Roman" w:hAnsi="Times New Roman"/>
          <w:b/>
          <w:sz w:val="28"/>
          <w:szCs w:val="28"/>
        </w:rPr>
        <w:t>«Игра – драматизация  как способ развития творческого воображения у детей старшего дошкольного возраста»</w:t>
      </w:r>
    </w:p>
    <w:p w:rsidR="009B212A" w:rsidRPr="00152298" w:rsidRDefault="009B212A" w:rsidP="00152298">
      <w:pPr>
        <w:tabs>
          <w:tab w:val="left" w:pos="6516"/>
        </w:tabs>
      </w:pPr>
      <w:r>
        <w:rPr>
          <w:rFonts w:ascii="Times New Roman" w:hAnsi="Times New Roman"/>
          <w:b/>
          <w:sz w:val="28"/>
        </w:rPr>
        <w:t>Оглавление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566"/>
        <w:gridCol w:w="7934"/>
        <w:gridCol w:w="851"/>
      </w:tblGrid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1.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Теоретическая база опыта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1.1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Название опыта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1.2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</w:rPr>
              <w:t>Актуальность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1.3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</w:rPr>
              <w:t>Условия возникновения опыта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B212A" w:rsidRPr="00AF1B1C" w:rsidTr="00640CE7">
        <w:trPr>
          <w:trHeight w:val="28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2.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Технология опыта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2.1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</w:rPr>
              <w:t>Цели и задачи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2.2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</w:rPr>
              <w:t>Принципы работы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2.3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</w:rPr>
              <w:t>Методы и приемы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640CE7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Список литературы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</w:tr>
      <w:tr w:rsidR="009B212A" w:rsidRPr="00AF1B1C" w:rsidTr="008106A8">
        <w:trPr>
          <w:trHeight w:val="1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b/>
                <w:sz w:val="28"/>
              </w:rPr>
              <w:t>Приложение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</w:tbl>
    <w:p w:rsidR="009B212A" w:rsidRDefault="009B212A" w:rsidP="00152298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1.Теоретическая база опыта</w:t>
      </w:r>
    </w:p>
    <w:p w:rsidR="009B212A" w:rsidRDefault="009B212A" w:rsidP="00640CE7">
      <w:pPr>
        <w:pStyle w:val="NormalWeb"/>
        <w:numPr>
          <w:ilvl w:val="1"/>
          <w:numId w:val="6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Название опыта</w:t>
      </w:r>
    </w:p>
    <w:p w:rsidR="009B212A" w:rsidRPr="00640CE7" w:rsidRDefault="009B212A" w:rsidP="00415449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40CE7">
        <w:rPr>
          <w:color w:val="000000"/>
          <w:sz w:val="28"/>
          <w:szCs w:val="28"/>
        </w:rPr>
        <w:t>«Игра – драматизация  как способ развития творческого воображения у детей старшего дошкольного возраста»</w:t>
      </w:r>
    </w:p>
    <w:p w:rsidR="009B212A" w:rsidRPr="00583616" w:rsidRDefault="009B212A" w:rsidP="00DF0C87">
      <w:pPr>
        <w:pStyle w:val="NormalWeb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1.2 </w:t>
      </w:r>
      <w:r w:rsidRPr="00583616">
        <w:rPr>
          <w:b/>
          <w:color w:val="000000"/>
          <w:sz w:val="28"/>
          <w:szCs w:val="28"/>
        </w:rPr>
        <w:t>Актуальность</w:t>
      </w:r>
    </w:p>
    <w:p w:rsidR="009B212A" w:rsidRDefault="009B212A" w:rsidP="00CB3606">
      <w:pPr>
        <w:pStyle w:val="NormalWe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61251A">
        <w:rPr>
          <w:color w:val="000000"/>
          <w:sz w:val="28"/>
          <w:szCs w:val="28"/>
        </w:rPr>
        <w:t>В жизни дошкольника исключительно важную роль играет воображение, являясь основным творческим процессом и основной познавательной сферой ребенка. Воображение в дошкольном возрасте проявляется настолько ярко и интенсивно, что многие психологи рассматривали его как изначально заданную детскую способность. Воображение дошкольника отлич</w:t>
      </w:r>
      <w:r>
        <w:rPr>
          <w:color w:val="000000"/>
          <w:sz w:val="28"/>
          <w:szCs w:val="28"/>
        </w:rPr>
        <w:t>ается от воображения взрослого,</w:t>
      </w:r>
      <w:r w:rsidRPr="0061251A">
        <w:rPr>
          <w:color w:val="000000"/>
          <w:sz w:val="28"/>
          <w:szCs w:val="28"/>
        </w:rPr>
        <w:t xml:space="preserve"> у дошкольников знаний и представлений еще недостаточно. Видимое богатство воображения связано с низкой критичностью детского мышления, когда дети не знают, как бывает, а как не бывает. Отсутствие такого знания - недостаток и достоинство детского воображения. </w:t>
      </w:r>
      <w:r w:rsidRPr="00B35BA8">
        <w:rPr>
          <w:color w:val="000000"/>
          <w:sz w:val="28"/>
          <w:szCs w:val="28"/>
          <w:shd w:val="clear" w:color="auto" w:fill="FFFFFF"/>
        </w:rPr>
        <w:t xml:space="preserve">Воображение дошкольника остается в основном непроизвольным. Предметом фантазии становится то, что сильно взволновало, увлекло его, поразило: прочитанная сказка, увиденный мультфильм, новая игрушка. </w:t>
      </w:r>
    </w:p>
    <w:p w:rsidR="009B212A" w:rsidRDefault="009B212A" w:rsidP="00CB3606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актуальность темы данной работы обусловлена тем,что развитие воображения происходит наиболее плодотворно в детском дошкольном возрасте, через игры. </w:t>
      </w:r>
    </w:p>
    <w:p w:rsidR="009B212A" w:rsidRPr="00123224" w:rsidRDefault="009B212A" w:rsidP="00CB360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23224">
        <w:rPr>
          <w:rFonts w:ascii="Times New Roman" w:hAnsi="Times New Roman"/>
          <w:sz w:val="28"/>
          <w:szCs w:val="28"/>
        </w:rPr>
        <w:t xml:space="preserve">Самый короткий путь эмоционального раскрепощения ребенка, снятие зажатости, обучения чувствованию и художественному воображению – это путь через игру, фантазирование, сочинительство. Все это может дать театрализованная игра. Театрализованная деятельность развивает личность ребенка, прививает устойчивый интерес к литературе, театру, музыке, совершенствует навык воплощать в игре определенные переживания, побуждает к созданию новых образов, будит воображение ребенка. </w:t>
      </w:r>
    </w:p>
    <w:p w:rsidR="009B212A" w:rsidRDefault="009B212A" w:rsidP="00640CE7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9B212A" w:rsidRDefault="009B212A" w:rsidP="00640CE7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9B212A" w:rsidRDefault="009B212A" w:rsidP="00640CE7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9B212A" w:rsidRDefault="009B212A" w:rsidP="00640CE7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1.3 Условия возникновения опыта</w:t>
      </w:r>
    </w:p>
    <w:p w:rsidR="009B212A" w:rsidRPr="004A18AA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Опыт работы по теме </w:t>
      </w:r>
      <w:r w:rsidRPr="00F31D17">
        <w:rPr>
          <w:rFonts w:ascii="Times New Roman" w:hAnsi="Times New Roman"/>
          <w:sz w:val="28"/>
          <w:szCs w:val="28"/>
        </w:rPr>
        <w:t>«Игра – драматизация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1D17">
        <w:rPr>
          <w:rFonts w:ascii="Times New Roman" w:hAnsi="Times New Roman"/>
          <w:sz w:val="28"/>
          <w:szCs w:val="28"/>
        </w:rPr>
        <w:t xml:space="preserve">как способ развития </w:t>
      </w:r>
      <w:r>
        <w:rPr>
          <w:rFonts w:ascii="Times New Roman" w:hAnsi="Times New Roman"/>
          <w:sz w:val="28"/>
          <w:szCs w:val="28"/>
        </w:rPr>
        <w:t>т</w:t>
      </w:r>
      <w:r w:rsidRPr="00F31D17">
        <w:rPr>
          <w:rFonts w:ascii="Times New Roman" w:hAnsi="Times New Roman"/>
          <w:sz w:val="28"/>
          <w:szCs w:val="28"/>
        </w:rPr>
        <w:t>ворческого воображения у детей старшего дошкольного возраста»</w:t>
      </w:r>
      <w:r>
        <w:rPr>
          <w:rFonts w:ascii="Times New Roman" w:hAnsi="Times New Roman"/>
          <w:sz w:val="28"/>
        </w:rPr>
        <w:t xml:space="preserve">формировался на базе МБДОУ «Детский </w:t>
      </w:r>
      <w:r w:rsidRPr="00ED5C8F">
        <w:rPr>
          <w:rFonts w:ascii="Times New Roman" w:hAnsi="Times New Roman"/>
          <w:sz w:val="28"/>
        </w:rPr>
        <w:t>сад №</w:t>
      </w:r>
      <w:r>
        <w:rPr>
          <w:rFonts w:ascii="Times New Roman" w:hAnsi="Times New Roman"/>
          <w:sz w:val="28"/>
        </w:rPr>
        <w:t>83</w:t>
      </w:r>
      <w:r w:rsidRPr="00ED5C8F"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города Бийска, в течение одного года.  Были задействованы дети </w:t>
      </w:r>
      <w:r w:rsidRPr="00A8139F">
        <w:rPr>
          <w:rFonts w:ascii="Times New Roman" w:hAnsi="Times New Roman"/>
          <w:sz w:val="28"/>
        </w:rPr>
        <w:t>подготовительной к школе группы №</w:t>
      </w:r>
      <w:r>
        <w:rPr>
          <w:rFonts w:ascii="Times New Roman" w:hAnsi="Times New Roman"/>
          <w:sz w:val="28"/>
        </w:rPr>
        <w:t>2</w:t>
      </w:r>
      <w:r w:rsidRPr="00A8139F">
        <w:rPr>
          <w:rFonts w:ascii="Times New Roman" w:hAnsi="Times New Roman"/>
          <w:sz w:val="28"/>
        </w:rPr>
        <w:t>.</w:t>
      </w:r>
    </w:p>
    <w:p w:rsidR="009B212A" w:rsidRPr="00FE10DC" w:rsidRDefault="009B212A" w:rsidP="00CB360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480F">
        <w:rPr>
          <w:rFonts w:ascii="Times New Roman" w:hAnsi="Times New Roman"/>
          <w:color w:val="000000"/>
          <w:sz w:val="28"/>
          <w:szCs w:val="28"/>
        </w:rPr>
        <w:t xml:space="preserve">Игра – драматизация разнообразна и представлена различными по своему содержанию целями, задачами и </w:t>
      </w:r>
      <w:r>
        <w:rPr>
          <w:rFonts w:ascii="Times New Roman" w:hAnsi="Times New Roman"/>
          <w:color w:val="000000"/>
          <w:sz w:val="28"/>
          <w:szCs w:val="28"/>
        </w:rPr>
        <w:t>формами: н</w:t>
      </w:r>
      <w:r w:rsidRPr="00E3480F">
        <w:rPr>
          <w:rFonts w:ascii="Times New Roman" w:hAnsi="Times New Roman"/>
          <w:color w:val="000000"/>
          <w:sz w:val="28"/>
          <w:szCs w:val="28"/>
        </w:rPr>
        <w:t>астольный театр</w:t>
      </w:r>
      <w:r>
        <w:rPr>
          <w:rFonts w:ascii="Times New Roman" w:hAnsi="Times New Roman"/>
          <w:color w:val="000000"/>
          <w:sz w:val="28"/>
          <w:szCs w:val="28"/>
        </w:rPr>
        <w:t>, к</w:t>
      </w:r>
      <w:r w:rsidRPr="00E3480F">
        <w:rPr>
          <w:rFonts w:ascii="Times New Roman" w:hAnsi="Times New Roman"/>
          <w:color w:val="000000"/>
          <w:sz w:val="28"/>
          <w:szCs w:val="28"/>
        </w:rPr>
        <w:t>укольный театр</w:t>
      </w:r>
      <w:r>
        <w:rPr>
          <w:rFonts w:ascii="Times New Roman" w:hAnsi="Times New Roman"/>
          <w:color w:val="000000"/>
          <w:sz w:val="28"/>
          <w:szCs w:val="28"/>
        </w:rPr>
        <w:t>, т</w:t>
      </w:r>
      <w:r w:rsidRPr="00E3480F">
        <w:rPr>
          <w:rFonts w:ascii="Times New Roman" w:hAnsi="Times New Roman"/>
          <w:color w:val="000000"/>
          <w:sz w:val="28"/>
          <w:szCs w:val="28"/>
        </w:rPr>
        <w:t>ворческие игры</w:t>
      </w:r>
      <w:r>
        <w:rPr>
          <w:rFonts w:ascii="Times New Roman" w:hAnsi="Times New Roman"/>
          <w:color w:val="000000"/>
          <w:sz w:val="28"/>
          <w:szCs w:val="28"/>
        </w:rPr>
        <w:t>, п</w:t>
      </w:r>
      <w:r w:rsidRPr="00E3480F">
        <w:rPr>
          <w:rFonts w:ascii="Times New Roman" w:hAnsi="Times New Roman"/>
          <w:color w:val="000000"/>
          <w:sz w:val="28"/>
          <w:szCs w:val="28"/>
        </w:rPr>
        <w:t>роза</w:t>
      </w:r>
      <w:r>
        <w:rPr>
          <w:rFonts w:ascii="Times New Roman" w:hAnsi="Times New Roman"/>
          <w:color w:val="000000"/>
          <w:sz w:val="28"/>
          <w:szCs w:val="28"/>
        </w:rPr>
        <w:t>, инсценировка произведений.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97B78">
        <w:rPr>
          <w:rFonts w:ascii="Times New Roman" w:hAnsi="Times New Roman"/>
          <w:sz w:val="28"/>
          <w:szCs w:val="28"/>
        </w:rPr>
        <w:t>На данный момент существует множество разработок, посвященных использованию различных средств для развития воображения у детей.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своей работе я использую атрибут для игры-драматизации - шляпы, которые дети в процессе изучения сказки, оформляютсоответственно выбранному персонажу. Для оформления шляп детям предлагается разный материал, который ребенок использует в изображение своего героя. Такой прием «Дело в шляпе»</w:t>
      </w:r>
    </w:p>
    <w:p w:rsidR="009B212A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D40">
        <w:rPr>
          <w:rFonts w:ascii="Times New Roman" w:hAnsi="Times New Roman"/>
          <w:b/>
          <w:sz w:val="28"/>
          <w:szCs w:val="28"/>
        </w:rPr>
        <w:t>Новизна методической разработки</w:t>
      </w:r>
      <w:r w:rsidRPr="00DE3D40">
        <w:rPr>
          <w:rFonts w:ascii="Times New Roman" w:hAnsi="Times New Roman"/>
          <w:sz w:val="28"/>
          <w:szCs w:val="28"/>
        </w:rPr>
        <w:t xml:space="preserve"> в том, что </w:t>
      </w:r>
      <w:r>
        <w:rPr>
          <w:rFonts w:ascii="Times New Roman" w:hAnsi="Times New Roman"/>
          <w:sz w:val="28"/>
          <w:szCs w:val="28"/>
        </w:rPr>
        <w:t>используя прием (атрибут) шляпа, помогает детям раскрыть свои творческие способности, развивать мышление и  творческое  воображение.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8"/>
        </w:rPr>
      </w:pPr>
    </w:p>
    <w:p w:rsidR="009B212A" w:rsidRPr="00640CE7" w:rsidRDefault="009B212A" w:rsidP="00640CE7">
      <w:pPr>
        <w:pStyle w:val="ListParagraph"/>
        <w:numPr>
          <w:ilvl w:val="0"/>
          <w:numId w:val="5"/>
        </w:numPr>
        <w:spacing w:after="0" w:line="360" w:lineRule="auto"/>
        <w:ind w:left="284" w:hanging="284"/>
        <w:rPr>
          <w:rFonts w:ascii="Times New Roman" w:hAnsi="Times New Roman"/>
          <w:b/>
          <w:sz w:val="28"/>
        </w:rPr>
      </w:pPr>
      <w:r w:rsidRPr="00640CE7">
        <w:rPr>
          <w:rFonts w:ascii="Times New Roman" w:hAnsi="Times New Roman"/>
          <w:b/>
          <w:sz w:val="28"/>
        </w:rPr>
        <w:t>Технология опыта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>Создать условия  для  организации</w:t>
      </w:r>
      <w:r w:rsidRPr="008D376F">
        <w:rPr>
          <w:rFonts w:ascii="Times New Roman" w:hAnsi="Times New Roman"/>
          <w:sz w:val="28"/>
          <w:szCs w:val="28"/>
        </w:rPr>
        <w:t xml:space="preserve">  педагогического  процесса с детьми  </w:t>
      </w:r>
      <w:r>
        <w:rPr>
          <w:rFonts w:ascii="Times New Roman" w:hAnsi="Times New Roman"/>
          <w:sz w:val="28"/>
          <w:szCs w:val="28"/>
        </w:rPr>
        <w:t xml:space="preserve">старшего </w:t>
      </w:r>
      <w:r w:rsidRPr="008D376F">
        <w:rPr>
          <w:rFonts w:ascii="Times New Roman" w:hAnsi="Times New Roman"/>
          <w:sz w:val="28"/>
          <w:szCs w:val="28"/>
        </w:rPr>
        <w:t>дошкольного  возраста  таким  образом,  ч</w:t>
      </w:r>
      <w:r>
        <w:rPr>
          <w:rFonts w:ascii="Times New Roman" w:hAnsi="Times New Roman"/>
          <w:sz w:val="28"/>
          <w:szCs w:val="28"/>
        </w:rPr>
        <w:t>тобы  способствовать  развитию творческого воображения</w:t>
      </w:r>
      <w:r w:rsidRPr="008D376F">
        <w:rPr>
          <w:rFonts w:ascii="Times New Roman" w:hAnsi="Times New Roman"/>
          <w:sz w:val="28"/>
          <w:szCs w:val="28"/>
        </w:rPr>
        <w:t xml:space="preserve"> дошкольников в </w:t>
      </w:r>
      <w:r>
        <w:rPr>
          <w:rFonts w:ascii="Times New Roman" w:hAnsi="Times New Roman"/>
          <w:sz w:val="28"/>
          <w:szCs w:val="28"/>
        </w:rPr>
        <w:t>играх–драматизациях.</w:t>
      </w:r>
    </w:p>
    <w:p w:rsidR="009B212A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Задачи: 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формировать у детей старшего дошкольного возраста творческое воображение  через игры - драматизации.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у ребенка познавательный интерес, желание и потребность узнавать новое.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развивать у детей умение создавать игровой образ персонажаи принимать его на себя.</w:t>
      </w:r>
    </w:p>
    <w:p w:rsidR="009B212A" w:rsidRPr="004E13D1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воспитывать творческие способности, уверенность в себе, </w:t>
      </w:r>
      <w:r w:rsidRPr="004E13D1">
        <w:rPr>
          <w:rFonts w:ascii="Times New Roman" w:hAnsi="Times New Roman"/>
          <w:sz w:val="28"/>
        </w:rPr>
        <w:t>желание прийти на помощь сверстнику.</w:t>
      </w:r>
    </w:p>
    <w:p w:rsidR="009B212A" w:rsidRDefault="009B212A" w:rsidP="00DF0C87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2.2 Принципы работы</w:t>
      </w:r>
    </w:p>
    <w:p w:rsidR="009B212A" w:rsidRPr="00691D72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691D72">
        <w:rPr>
          <w:rFonts w:ascii="Times New Roman" w:hAnsi="Times New Roman"/>
          <w:b/>
          <w:i/>
          <w:sz w:val="28"/>
          <w:szCs w:val="28"/>
        </w:rPr>
        <w:t xml:space="preserve">Организация  игр – драматизаций строилась с учетом принципов  </w:t>
      </w:r>
    </w:p>
    <w:p w:rsidR="009B212A" w:rsidRPr="00691D72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91D72">
        <w:rPr>
          <w:rFonts w:ascii="Times New Roman" w:hAnsi="Times New Roman"/>
          <w:sz w:val="28"/>
          <w:szCs w:val="28"/>
        </w:rPr>
        <w:t xml:space="preserve">  принцип  от  простого  к  сложному,  где  предусмотрен  переход от </w:t>
      </w:r>
      <w:r w:rsidRPr="00283C41">
        <w:rPr>
          <w:rFonts w:ascii="Times New Roman" w:hAnsi="Times New Roman"/>
          <w:sz w:val="28"/>
          <w:szCs w:val="28"/>
        </w:rPr>
        <w:t>простых творческих заданий к более сложным;</w:t>
      </w:r>
    </w:p>
    <w:p w:rsidR="009B212A" w:rsidRPr="00691D72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91D72">
        <w:rPr>
          <w:rFonts w:ascii="Times New Roman" w:hAnsi="Times New Roman"/>
          <w:sz w:val="28"/>
          <w:szCs w:val="28"/>
        </w:rPr>
        <w:t xml:space="preserve"> принцип  развития  ребенка  в  деятельности,  в  результате  чего обогащается его практический опыт фантазирования и придумывания;</w:t>
      </w:r>
    </w:p>
    <w:p w:rsidR="009B212A" w:rsidRPr="00691D72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91D72">
        <w:rPr>
          <w:rFonts w:ascii="Times New Roman" w:hAnsi="Times New Roman"/>
          <w:sz w:val="28"/>
          <w:szCs w:val="28"/>
        </w:rPr>
        <w:t xml:space="preserve">  принцип  личностно-ориентированного  подхода  в  развитии творческих  способностей,  позволяющий  учитывать  уровни  развития творческого воображения каждого ребенка;</w:t>
      </w:r>
    </w:p>
    <w:p w:rsidR="009B212A" w:rsidRPr="00D77476" w:rsidRDefault="009B212A" w:rsidP="00CB360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91D72">
        <w:rPr>
          <w:rFonts w:ascii="Times New Roman" w:hAnsi="Times New Roman"/>
          <w:sz w:val="28"/>
          <w:szCs w:val="28"/>
        </w:rPr>
        <w:t xml:space="preserve">  принцип  систематичности  и  последовательности,  позволяющийопределить и продумать содержание каждой темы, выделить взаимосвязь.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8"/>
        </w:rPr>
      </w:pPr>
    </w:p>
    <w:p w:rsidR="009B212A" w:rsidRDefault="009B212A" w:rsidP="00DF0C87">
      <w:pPr>
        <w:spacing w:after="0" w:line="36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2.3 Методы и приемы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Эффективность формирования творческого воображения ребенка зависит от правильного подбора методов и приемов обучения. Общепедагогические методы включают в себя: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- Наглядный – создание и использование атрибутов к постановке игровых сюжетов.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Словесный – описание, объяснение,  вопросы к детям, рассказ, беседа, чтение сказок, в ходе совместной игровой деятельности.</w:t>
      </w:r>
    </w:p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Практический – проигрывание разных игровых сюжетов, использование сюрпризных моментов, проблемных ситуаций.</w:t>
      </w:r>
    </w:p>
    <w:p w:rsidR="009B212A" w:rsidRDefault="009B212A" w:rsidP="00F31D1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B212A" w:rsidRDefault="009B212A" w:rsidP="00F31D1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B212A" w:rsidRDefault="009B212A" w:rsidP="00F31D1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B212A" w:rsidRDefault="009B212A" w:rsidP="00F31D1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</w:p>
    <w:p w:rsidR="009B212A" w:rsidRDefault="009B212A" w:rsidP="00F31D17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Этапы работы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407"/>
        <w:gridCol w:w="6066"/>
      </w:tblGrid>
      <w:tr w:rsidR="009B212A" w:rsidRPr="00AF1B1C" w:rsidTr="0096245A">
        <w:trPr>
          <w:trHeight w:val="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8"/>
              </w:rPr>
              <w:t>Подготовительный этап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156746" w:rsidRDefault="009B212A" w:rsidP="00156746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156746">
              <w:rPr>
                <w:rFonts w:ascii="Times New Roman" w:hAnsi="Times New Roman"/>
                <w:sz w:val="28"/>
              </w:rPr>
              <w:t>1.Аналитическая работа с литературой</w:t>
            </w:r>
          </w:p>
          <w:p w:rsidR="009B212A" w:rsidRPr="00156746" w:rsidRDefault="009B212A" w:rsidP="00156746">
            <w:pPr>
              <w:rPr>
                <w:rFonts w:ascii="Times New Roman" w:hAnsi="Times New Roman"/>
                <w:sz w:val="28"/>
                <w:szCs w:val="28"/>
              </w:rPr>
            </w:pPr>
            <w:r w:rsidRPr="00156746">
              <w:rPr>
                <w:rFonts w:ascii="Times New Roman" w:hAnsi="Times New Roman"/>
                <w:sz w:val="28"/>
                <w:szCs w:val="28"/>
              </w:rPr>
              <w:t>2. Мониторинг</w:t>
            </w:r>
          </w:p>
          <w:p w:rsidR="009B212A" w:rsidRDefault="009B212A" w:rsidP="008106A8">
            <w:p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3. Подбор материала для работы с детьми.</w:t>
            </w:r>
          </w:p>
          <w:p w:rsidR="009B212A" w:rsidRPr="00AF1B1C" w:rsidRDefault="009B212A" w:rsidP="008106A8">
            <w:pPr>
              <w:spacing w:after="0" w:line="360" w:lineRule="auto"/>
            </w:pPr>
            <w:r>
              <w:rPr>
                <w:rFonts w:ascii="Times New Roman" w:hAnsi="Times New Roman"/>
                <w:sz w:val="28"/>
              </w:rPr>
              <w:t>4. Создание предметно – пространственной среды в группе.</w:t>
            </w:r>
          </w:p>
        </w:tc>
      </w:tr>
      <w:tr w:rsidR="009B212A" w:rsidRPr="00AF1B1C" w:rsidTr="0096245A">
        <w:trPr>
          <w:trHeight w:val="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8"/>
              </w:rPr>
              <w:t>Практический этап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Default="009B212A" w:rsidP="006C6978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  <w:r w:rsidRPr="006C6978">
              <w:rPr>
                <w:rFonts w:ascii="Times New Roman" w:hAnsi="Times New Roman"/>
                <w:sz w:val="28"/>
              </w:rPr>
              <w:t>Работа с детьми (индивидуальная и групповая)</w:t>
            </w:r>
          </w:p>
          <w:p w:rsidR="009B212A" w:rsidRPr="006C6978" w:rsidRDefault="009B212A" w:rsidP="006C6978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Разучивание ролей </w:t>
            </w:r>
          </w:p>
          <w:p w:rsidR="009B212A" w:rsidRPr="00AF1B1C" w:rsidRDefault="009B212A" w:rsidP="006C6978">
            <w:pPr>
              <w:pStyle w:val="ListParagraph"/>
              <w:numPr>
                <w:ilvl w:val="0"/>
                <w:numId w:val="2"/>
              </w:num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Инсценировка (показ)  сказки</w:t>
            </w:r>
          </w:p>
        </w:tc>
      </w:tr>
      <w:tr w:rsidR="009B212A" w:rsidRPr="00AF1B1C" w:rsidTr="0096245A">
        <w:trPr>
          <w:trHeight w:val="1"/>
        </w:trPr>
        <w:tc>
          <w:tcPr>
            <w:tcW w:w="3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360" w:lineRule="auto"/>
              <w:jc w:val="center"/>
            </w:pPr>
            <w:r>
              <w:rPr>
                <w:rFonts w:ascii="Times New Roman" w:hAnsi="Times New Roman"/>
                <w:sz w:val="28"/>
              </w:rPr>
              <w:t>Аналитический этап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360" w:lineRule="auto"/>
            </w:pPr>
            <w:r>
              <w:rPr>
                <w:rFonts w:ascii="Times New Roman" w:hAnsi="Times New Roman"/>
                <w:sz w:val="28"/>
              </w:rPr>
              <w:t xml:space="preserve">1. </w:t>
            </w:r>
            <w:r w:rsidRPr="00156746">
              <w:rPr>
                <w:rFonts w:ascii="Times New Roman" w:hAnsi="Times New Roman"/>
                <w:color w:val="000000"/>
                <w:sz w:val="28"/>
              </w:rPr>
              <w:t>Оценка результативности</w:t>
            </w:r>
          </w:p>
        </w:tc>
      </w:tr>
    </w:tbl>
    <w:p w:rsidR="009B212A" w:rsidRDefault="009B212A" w:rsidP="00F31D17">
      <w:pPr>
        <w:spacing w:after="0" w:line="360" w:lineRule="auto"/>
        <w:ind w:firstLine="709"/>
        <w:jc w:val="center"/>
        <w:rPr>
          <w:rFonts w:ascii="Times New Roman" w:hAnsi="Times New Roman"/>
          <w:b/>
          <w:sz w:val="16"/>
        </w:rPr>
      </w:pPr>
    </w:p>
    <w:p w:rsidR="009B212A" w:rsidRDefault="009B212A" w:rsidP="00CB360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D636B4">
        <w:rPr>
          <w:rFonts w:ascii="Times New Roman" w:hAnsi="Times New Roman"/>
          <w:sz w:val="28"/>
          <w:szCs w:val="28"/>
          <w:lang w:eastAsia="en-US"/>
        </w:rPr>
        <w:t xml:space="preserve">Важным условием при </w:t>
      </w:r>
      <w:r>
        <w:rPr>
          <w:rFonts w:ascii="Times New Roman" w:hAnsi="Times New Roman"/>
          <w:sz w:val="28"/>
          <w:szCs w:val="28"/>
          <w:lang w:eastAsia="en-US"/>
        </w:rPr>
        <w:t>проведении игры драматизации  яв</w:t>
      </w:r>
      <w:r w:rsidRPr="00D636B4">
        <w:rPr>
          <w:rFonts w:ascii="Times New Roman" w:hAnsi="Times New Roman"/>
          <w:sz w:val="28"/>
          <w:szCs w:val="28"/>
          <w:lang w:eastAsia="en-US"/>
        </w:rPr>
        <w:t>ляется</w:t>
      </w:r>
      <w:r>
        <w:rPr>
          <w:rFonts w:ascii="Times New Roman" w:hAnsi="Times New Roman"/>
          <w:sz w:val="28"/>
          <w:szCs w:val="28"/>
          <w:lang w:eastAsia="en-US"/>
        </w:rPr>
        <w:t xml:space="preserve"> детальный разбор выбранного произведения, который придерживается определенному алгоритму</w:t>
      </w:r>
      <w:r w:rsidRPr="00D636B4">
        <w:rPr>
          <w:rFonts w:ascii="Times New Roman" w:hAnsi="Times New Roman"/>
          <w:sz w:val="28"/>
          <w:szCs w:val="28"/>
          <w:lang w:eastAsia="en-US"/>
        </w:rPr>
        <w:t>.</w:t>
      </w:r>
    </w:p>
    <w:p w:rsidR="009B212A" w:rsidRPr="00187C57" w:rsidRDefault="009B212A" w:rsidP="00CB360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187C57">
        <w:rPr>
          <w:rFonts w:ascii="Times New Roman" w:hAnsi="Times New Roman"/>
          <w:b/>
          <w:i/>
          <w:sz w:val="28"/>
          <w:szCs w:val="28"/>
          <w:lang w:eastAsia="en-US"/>
        </w:rPr>
        <w:t xml:space="preserve">Алгоритм 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>подготовки</w:t>
      </w:r>
      <w:r w:rsidRPr="00187C57">
        <w:rPr>
          <w:rFonts w:ascii="Times New Roman" w:hAnsi="Times New Roman"/>
          <w:b/>
          <w:i/>
          <w:sz w:val="28"/>
          <w:szCs w:val="28"/>
          <w:lang w:eastAsia="en-US"/>
        </w:rPr>
        <w:t xml:space="preserve"> игры драматизации: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552"/>
        <w:gridCol w:w="3402"/>
        <w:gridCol w:w="2942"/>
      </w:tblGrid>
      <w:tr w:rsidR="009B212A" w:rsidRPr="00AF1B1C" w:rsidTr="00AF1B1C">
        <w:tc>
          <w:tcPr>
            <w:tcW w:w="675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</w:pPr>
            <w:r w:rsidRPr="00AF1B1C">
              <w:rPr>
                <w:rFonts w:ascii="Times New Roman" w:hAnsi="Times New Roman"/>
                <w:b/>
                <w:color w:val="000000"/>
                <w:sz w:val="28"/>
                <w:shd w:val="clear" w:color="auto" w:fill="FFFFFF"/>
              </w:rPr>
              <w:t>№ п/п</w:t>
            </w:r>
          </w:p>
        </w:tc>
        <w:tc>
          <w:tcPr>
            <w:tcW w:w="255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Содержание деятельности</w:t>
            </w:r>
          </w:p>
        </w:tc>
        <w:tc>
          <w:tcPr>
            <w:tcW w:w="340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Деятельность педагога</w:t>
            </w:r>
          </w:p>
        </w:tc>
        <w:tc>
          <w:tcPr>
            <w:tcW w:w="294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Деятельность детей</w:t>
            </w:r>
          </w:p>
        </w:tc>
      </w:tr>
      <w:tr w:rsidR="009B212A" w:rsidRPr="00AF1B1C" w:rsidTr="00AF1B1C">
        <w:tc>
          <w:tcPr>
            <w:tcW w:w="675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255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Выбор произведения, сценария</w:t>
            </w:r>
          </w:p>
        </w:tc>
        <w:tc>
          <w:tcPr>
            <w:tcW w:w="340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Доступность содержания пониманию детей;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- соответствие возрасту;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- оптимальность объёма;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- динамичность сюжета произведения;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содержательность сюжета</w:t>
            </w:r>
          </w:p>
        </w:tc>
        <w:tc>
          <w:tcPr>
            <w:tcW w:w="294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«Погружение в сказку», при помощи «волшебных вещей»;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создание воображаемой ситуации</w:t>
            </w:r>
          </w:p>
        </w:tc>
      </w:tr>
      <w:tr w:rsidR="009B212A" w:rsidRPr="00AF1B1C" w:rsidTr="00AF1B1C">
        <w:tc>
          <w:tcPr>
            <w:tcW w:w="675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255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Чтение и совместный анализ</w:t>
            </w:r>
          </w:p>
        </w:tc>
        <w:tc>
          <w:tcPr>
            <w:tcW w:w="340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Выразительное чтение текста – вызвать эмоции детей; 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color w:val="000000"/>
                <w:sz w:val="24"/>
                <w:szCs w:val="24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вопросы к детям по содержанию текста, его основной идеи, определение характера героев;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 работа  над  текстом;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-  распределение  между  детьми  ролей</w:t>
            </w:r>
          </w:p>
        </w:tc>
        <w:tc>
          <w:tcPr>
            <w:tcW w:w="294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Составление словесного портрета героя, 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 распределение  ролей;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color w:val="000000"/>
                <w:sz w:val="28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–  разучивание  текста  по  ролям;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пересказ  текста по ролям.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9B212A" w:rsidRPr="00AF1B1C" w:rsidTr="00AF1B1C">
        <w:tc>
          <w:tcPr>
            <w:tcW w:w="675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</w:p>
        </w:tc>
        <w:tc>
          <w:tcPr>
            <w:tcW w:w="255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Проигрывание отрывков из сказки</w:t>
            </w:r>
          </w:p>
        </w:tc>
        <w:tc>
          <w:tcPr>
            <w:tcW w:w="340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Работа над выразительностью речи;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AF1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Работа над движениями и мимикой.</w:t>
            </w:r>
          </w:p>
        </w:tc>
        <w:tc>
          <w:tcPr>
            <w:tcW w:w="294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 Театральные этюды на имитационные звуки, чёткость дикции,   тембр, темп речи;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скороговорки, чистоговорки;</w:t>
            </w:r>
          </w:p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 театральные этюды на передачу характерных движений героев, на   развитие мимики, пантомимики, жестов, пластики</w:t>
            </w:r>
          </w:p>
        </w:tc>
      </w:tr>
      <w:tr w:rsidR="009B212A" w:rsidRPr="00AF1B1C" w:rsidTr="00AF1B1C">
        <w:tc>
          <w:tcPr>
            <w:tcW w:w="675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255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shd w:val="clear" w:color="auto" w:fill="FFFFFF"/>
              </w:rPr>
              <w:t>Изготовление  декораций</w:t>
            </w:r>
          </w:p>
        </w:tc>
        <w:tc>
          <w:tcPr>
            <w:tcW w:w="340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Помощь и сопровождение в изготовление декораций и шляп – героев</w:t>
            </w:r>
          </w:p>
        </w:tc>
        <w:tc>
          <w:tcPr>
            <w:tcW w:w="294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- Изготовление шляп – героев из сказок с речевым комментированием собственного видения героев.</w:t>
            </w:r>
          </w:p>
        </w:tc>
      </w:tr>
      <w:tr w:rsidR="009B212A" w:rsidRPr="00AF1B1C" w:rsidTr="00AF1B1C">
        <w:tc>
          <w:tcPr>
            <w:tcW w:w="675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255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Репетиции  и  генеральная  репетиция</w:t>
            </w:r>
          </w:p>
        </w:tc>
        <w:tc>
          <w:tcPr>
            <w:tcW w:w="340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Размещение героев на площадке, корректировка движений и действий героев.</w:t>
            </w:r>
          </w:p>
        </w:tc>
        <w:tc>
          <w:tcPr>
            <w:tcW w:w="294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Проработка перемещений по площадке. Проговаривание диалогов, отработка жестов и мимики.</w:t>
            </w:r>
          </w:p>
        </w:tc>
      </w:tr>
      <w:tr w:rsidR="009B212A" w:rsidRPr="00AF1B1C" w:rsidTr="00AF1B1C">
        <w:tc>
          <w:tcPr>
            <w:tcW w:w="675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</w:p>
        </w:tc>
        <w:tc>
          <w:tcPr>
            <w:tcW w:w="255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Показ сказки для зрителей </w:t>
            </w:r>
          </w:p>
        </w:tc>
        <w:tc>
          <w:tcPr>
            <w:tcW w:w="340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Наблюдение за эмоциональным состоянием детей и нагрузкой.</w:t>
            </w:r>
          </w:p>
        </w:tc>
        <w:tc>
          <w:tcPr>
            <w:tcW w:w="2942" w:type="dxa"/>
          </w:tcPr>
          <w:p w:rsidR="009B212A" w:rsidRPr="00AF1B1C" w:rsidRDefault="009B212A" w:rsidP="00AF1B1C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Представление игры-драматизации зрителям.</w:t>
            </w:r>
          </w:p>
        </w:tc>
      </w:tr>
    </w:tbl>
    <w:p w:rsidR="009B212A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9B212A" w:rsidRPr="001A085E" w:rsidRDefault="009B212A" w:rsidP="00CB3606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 w:rsidRPr="001A085E">
        <w:rPr>
          <w:rFonts w:ascii="Times New Roman" w:hAnsi="Times New Roman"/>
          <w:color w:val="000000"/>
          <w:sz w:val="28"/>
          <w:shd w:val="clear" w:color="auto" w:fill="FFFFFF"/>
        </w:rPr>
        <w:t>Для работы над продолжительным действием выбираю произведения, которые от начала обращения к произведению до показа игры-драматизации занимает несколько недель. В этот период произведение легко запоминается детьми, не требует специального разучивания текста, так как он непроизвольно запоминается сам.</w:t>
      </w:r>
    </w:p>
    <w:p w:rsidR="009B212A" w:rsidRDefault="009B212A" w:rsidP="001A085E">
      <w:pPr>
        <w:spacing w:after="0"/>
        <w:rPr>
          <w:rFonts w:ascii="Times New Roman" w:hAnsi="Times New Roman"/>
          <w:b/>
          <w:i/>
          <w:color w:val="000000"/>
          <w:sz w:val="28"/>
          <w:shd w:val="clear" w:color="auto" w:fill="FFFFFF"/>
        </w:rPr>
      </w:pPr>
    </w:p>
    <w:p w:rsidR="009B212A" w:rsidRPr="002B0D3A" w:rsidRDefault="009B212A" w:rsidP="006C2230">
      <w:pPr>
        <w:spacing w:after="0" w:line="360" w:lineRule="auto"/>
        <w:contextualSpacing/>
        <w:jc w:val="center"/>
        <w:rPr>
          <w:rFonts w:ascii="Times New Roman" w:hAnsi="Times New Roman"/>
          <w:b/>
          <w:i/>
          <w:color w:val="000000"/>
          <w:sz w:val="28"/>
          <w:shd w:val="clear" w:color="auto" w:fill="FFFFFF"/>
        </w:rPr>
      </w:pPr>
      <w:r w:rsidRPr="002B0D3A"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>Диагностическое исследование  уровня развития</w:t>
      </w:r>
    </w:p>
    <w:p w:rsidR="009B212A" w:rsidRPr="002B0D3A" w:rsidRDefault="009B212A" w:rsidP="006C2230">
      <w:pPr>
        <w:spacing w:after="0" w:line="360" w:lineRule="auto"/>
        <w:contextualSpacing/>
        <w:jc w:val="center"/>
        <w:rPr>
          <w:rFonts w:ascii="Times New Roman" w:hAnsi="Times New Roman"/>
          <w:b/>
          <w:i/>
          <w:color w:val="000000"/>
          <w:sz w:val="28"/>
          <w:shd w:val="clear" w:color="auto" w:fill="FFFFFF"/>
        </w:rPr>
      </w:pPr>
      <w:r w:rsidRPr="002B0D3A"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>творческого воображения у детей старшего дошкольного возраста на</w:t>
      </w:r>
    </w:p>
    <w:p w:rsidR="009B212A" w:rsidRDefault="009B212A" w:rsidP="00ED1A7F">
      <w:pPr>
        <w:spacing w:after="0" w:line="360" w:lineRule="auto"/>
        <w:contextualSpacing/>
        <w:rPr>
          <w:rFonts w:ascii="Times New Roman" w:hAnsi="Times New Roman"/>
          <w:b/>
          <w:i/>
          <w:color w:val="000000"/>
          <w:sz w:val="28"/>
          <w:shd w:val="clear" w:color="auto" w:fill="FFFFFF"/>
        </w:rPr>
      </w:pPr>
      <w:r w:rsidRPr="002B0D3A"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>констатирующем этапе</w:t>
      </w:r>
      <w:r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 xml:space="preserve"> и контрольном этапе </w:t>
      </w:r>
      <w:r w:rsidRPr="002B0D3A"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 xml:space="preserve"> работы</w:t>
      </w:r>
      <w:r>
        <w:rPr>
          <w:rFonts w:ascii="Times New Roman" w:hAnsi="Times New Roman"/>
          <w:b/>
          <w:i/>
          <w:color w:val="000000"/>
          <w:sz w:val="28"/>
          <w:shd w:val="clear" w:color="auto" w:fill="FFFFFF"/>
        </w:rPr>
        <w:t>.</w:t>
      </w:r>
    </w:p>
    <w:p w:rsidR="009B212A" w:rsidRDefault="009B212A" w:rsidP="005139B3">
      <w:pPr>
        <w:spacing w:after="0" w:line="36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 xml:space="preserve">На основании цели и задач работы мной было проведено изучение уровня развития воображения детей старшего дошкольного возраста.  </w:t>
      </w:r>
      <w:r w:rsidRPr="005139B3">
        <w:rPr>
          <w:rFonts w:ascii="Times New Roman" w:hAnsi="Times New Roman"/>
          <w:sz w:val="28"/>
          <w:szCs w:val="28"/>
        </w:rPr>
        <w:t xml:space="preserve">Основным способом получения данных об эффективности </w:t>
      </w:r>
      <w:r>
        <w:rPr>
          <w:rFonts w:ascii="Times New Roman" w:hAnsi="Times New Roman"/>
          <w:sz w:val="28"/>
          <w:szCs w:val="28"/>
        </w:rPr>
        <w:t xml:space="preserve">   развития  творческого </w:t>
      </w:r>
      <w:r w:rsidRPr="005139B3">
        <w:rPr>
          <w:rFonts w:ascii="Times New Roman" w:hAnsi="Times New Roman"/>
          <w:sz w:val="28"/>
          <w:szCs w:val="28"/>
        </w:rPr>
        <w:t xml:space="preserve">воображения  в  ходе  </w:t>
      </w:r>
      <w:r>
        <w:rPr>
          <w:rFonts w:ascii="Times New Roman" w:hAnsi="Times New Roman"/>
          <w:sz w:val="28"/>
          <w:szCs w:val="28"/>
        </w:rPr>
        <w:t xml:space="preserve"> игр -драматизаций</w:t>
      </w:r>
      <w:r w:rsidRPr="005139B3">
        <w:rPr>
          <w:rFonts w:ascii="Times New Roman" w:hAnsi="Times New Roman"/>
          <w:sz w:val="28"/>
          <w:szCs w:val="28"/>
        </w:rPr>
        <w:t xml:space="preserve">  у  детей  старшего  дошкольного возраста  являлся  сравнительный  а</w:t>
      </w:r>
      <w:r>
        <w:rPr>
          <w:rFonts w:ascii="Times New Roman" w:hAnsi="Times New Roman"/>
          <w:sz w:val="28"/>
          <w:szCs w:val="28"/>
        </w:rPr>
        <w:t xml:space="preserve">нализ  полученных  результатов </w:t>
      </w:r>
      <w:r w:rsidRPr="005139B3">
        <w:rPr>
          <w:rFonts w:ascii="Times New Roman" w:hAnsi="Times New Roman"/>
          <w:sz w:val="28"/>
          <w:szCs w:val="28"/>
        </w:rPr>
        <w:t>исследования.</w:t>
      </w:r>
      <w:r>
        <w:rPr>
          <w:rFonts w:ascii="Times New Roman" w:hAnsi="Times New Roman"/>
          <w:sz w:val="28"/>
          <w:szCs w:val="28"/>
        </w:rPr>
        <w:t>Были  разработаны  критерии  оценки уровней умений и навыков дошкольников по театрализованной деятельности</w:t>
      </w:r>
    </w:p>
    <w:p w:rsidR="009B212A" w:rsidRDefault="009B212A" w:rsidP="001263D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B212A" w:rsidRDefault="009B212A" w:rsidP="001263D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9B212A" w:rsidRPr="001263D7" w:rsidRDefault="009B212A" w:rsidP="001263D7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263D7">
        <w:rPr>
          <w:rFonts w:ascii="Times New Roman" w:hAnsi="Times New Roman"/>
          <w:b/>
          <w:sz w:val="28"/>
          <w:szCs w:val="28"/>
        </w:rPr>
        <w:t xml:space="preserve">Первый критерий -умение  использовать  сценические  средства </w:t>
      </w:r>
    </w:p>
    <w:p w:rsidR="009B212A" w:rsidRPr="00ED1A7F" w:rsidRDefault="009B212A" w:rsidP="001263D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263D7">
        <w:rPr>
          <w:rFonts w:ascii="Times New Roman" w:hAnsi="Times New Roman"/>
          <w:b/>
          <w:sz w:val="28"/>
          <w:szCs w:val="28"/>
        </w:rPr>
        <w:t>выразительности</w:t>
      </w:r>
      <w:r w:rsidRPr="00ED1A7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(Р</w:t>
      </w:r>
      <w:r w:rsidRPr="00ED1A7F">
        <w:rPr>
          <w:rFonts w:ascii="Times New Roman" w:hAnsi="Times New Roman"/>
          <w:b/>
          <w:sz w:val="28"/>
          <w:szCs w:val="28"/>
        </w:rPr>
        <w:t>ечевые интонации)</w:t>
      </w:r>
    </w:p>
    <w:p w:rsidR="009B212A" w:rsidRPr="001263D7" w:rsidRDefault="009B212A" w:rsidP="001263D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263D7">
        <w:rPr>
          <w:rFonts w:ascii="Times New Roman" w:hAnsi="Times New Roman"/>
          <w:b/>
          <w:sz w:val="28"/>
          <w:szCs w:val="28"/>
        </w:rPr>
        <w:t>Характеристика критерия:</w:t>
      </w:r>
    </w:p>
    <w:p w:rsidR="009B212A" w:rsidRPr="001263D7" w:rsidRDefault="009B212A" w:rsidP="00ED1A7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3  балла.</w:t>
      </w:r>
      <w:r w:rsidRPr="001263D7">
        <w:rPr>
          <w:rFonts w:ascii="Times New Roman" w:hAnsi="Times New Roman"/>
          <w:sz w:val="28"/>
          <w:szCs w:val="28"/>
        </w:rPr>
        <w:t xml:space="preserve">  Пользуется  в  передаче  образа  и  игровой  ситуации выразительными  речевыми  интонациями  (говорит  радостно,  испуганно, </w:t>
      </w:r>
    </w:p>
    <w:p w:rsidR="009B212A" w:rsidRPr="001263D7" w:rsidRDefault="009B212A" w:rsidP="00ED1A7F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грозно, жалобно и т.д.)  </w:t>
      </w:r>
      <w:r w:rsidRPr="001263D7">
        <w:rPr>
          <w:rFonts w:ascii="Times New Roman" w:hAnsi="Times New Roman"/>
          <w:sz w:val="28"/>
          <w:szCs w:val="28"/>
        </w:rPr>
        <w:t xml:space="preserve">  Находит собственные  интонации,    для  передачи  образа  и игровой ситуации. </w:t>
      </w:r>
    </w:p>
    <w:p w:rsidR="009B212A" w:rsidRPr="001263D7" w:rsidRDefault="009B212A" w:rsidP="001263D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2  балла.</w:t>
      </w:r>
      <w:r w:rsidRPr="001263D7">
        <w:rPr>
          <w:rFonts w:ascii="Times New Roman" w:hAnsi="Times New Roman"/>
          <w:sz w:val="28"/>
          <w:szCs w:val="28"/>
        </w:rPr>
        <w:t xml:space="preserve">  Пользуется  в  передаче  образа  и  игровой  ситуации </w:t>
      </w:r>
    </w:p>
    <w:p w:rsidR="009B212A" w:rsidRPr="001263D7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263D7">
        <w:rPr>
          <w:rFonts w:ascii="Times New Roman" w:hAnsi="Times New Roman"/>
          <w:sz w:val="28"/>
          <w:szCs w:val="28"/>
        </w:rPr>
        <w:t xml:space="preserve">выразительными  речевыми  интонациями  (говорит  радостно,  испуганно, </w:t>
      </w:r>
    </w:p>
    <w:p w:rsidR="009B212A" w:rsidRPr="001263D7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263D7">
        <w:rPr>
          <w:rFonts w:ascii="Times New Roman" w:hAnsi="Times New Roman"/>
          <w:sz w:val="28"/>
          <w:szCs w:val="28"/>
        </w:rPr>
        <w:t>грозно, жалобно и т.д</w:t>
      </w:r>
      <w:r>
        <w:rPr>
          <w:rFonts w:ascii="Times New Roman" w:hAnsi="Times New Roman"/>
          <w:sz w:val="28"/>
          <w:szCs w:val="28"/>
        </w:rPr>
        <w:t xml:space="preserve">). </w:t>
      </w:r>
      <w:r w:rsidRPr="001263D7">
        <w:rPr>
          <w:rFonts w:ascii="Times New Roman" w:hAnsi="Times New Roman"/>
          <w:sz w:val="28"/>
          <w:szCs w:val="28"/>
        </w:rPr>
        <w:t>Не может находить собственные  интонации,   для  переда</w:t>
      </w:r>
      <w:r>
        <w:rPr>
          <w:rFonts w:ascii="Times New Roman" w:hAnsi="Times New Roman"/>
          <w:sz w:val="28"/>
          <w:szCs w:val="28"/>
        </w:rPr>
        <w:t>чи  образа  и игровой ситуации.</w:t>
      </w:r>
    </w:p>
    <w:p w:rsidR="009B212A" w:rsidRPr="001263D7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1  балл.</w:t>
      </w:r>
      <w:r w:rsidRPr="001263D7">
        <w:rPr>
          <w:rFonts w:ascii="Times New Roman" w:hAnsi="Times New Roman"/>
          <w:sz w:val="28"/>
          <w:szCs w:val="28"/>
        </w:rPr>
        <w:t xml:space="preserve">  Не  всегда  правильно  применять  выразительные  речевые </w:t>
      </w:r>
    </w:p>
    <w:p w:rsidR="009B212A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1263D7">
        <w:rPr>
          <w:rFonts w:ascii="Times New Roman" w:hAnsi="Times New Roman"/>
          <w:sz w:val="28"/>
          <w:szCs w:val="28"/>
        </w:rPr>
        <w:t>интонации,    в</w:t>
      </w:r>
      <w:r>
        <w:rPr>
          <w:rFonts w:ascii="Times New Roman" w:hAnsi="Times New Roman"/>
          <w:sz w:val="28"/>
          <w:szCs w:val="28"/>
        </w:rPr>
        <w:t xml:space="preserve">  передаче  образа  и  игровой </w:t>
      </w:r>
      <w:r w:rsidRPr="001263D7">
        <w:rPr>
          <w:rFonts w:ascii="Times New Roman" w:hAnsi="Times New Roman"/>
          <w:sz w:val="28"/>
          <w:szCs w:val="28"/>
        </w:rPr>
        <w:t xml:space="preserve">ситуации. </w:t>
      </w:r>
    </w:p>
    <w:p w:rsidR="009B212A" w:rsidRPr="00ED1A7F" w:rsidRDefault="009B212A" w:rsidP="007E6D2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Второй</w:t>
      </w:r>
      <w:r w:rsidRPr="001263D7">
        <w:rPr>
          <w:rFonts w:ascii="Times New Roman" w:hAnsi="Times New Roman"/>
          <w:b/>
          <w:sz w:val="28"/>
          <w:szCs w:val="28"/>
        </w:rPr>
        <w:t xml:space="preserve"> критерий</w:t>
      </w:r>
      <w:r>
        <w:rPr>
          <w:rFonts w:ascii="Times New Roman" w:hAnsi="Times New Roman"/>
          <w:b/>
          <w:sz w:val="28"/>
          <w:szCs w:val="28"/>
        </w:rPr>
        <w:t>-</w:t>
      </w:r>
      <w:r w:rsidRPr="007E6D2B">
        <w:rPr>
          <w:rFonts w:ascii="Times New Roman" w:hAnsi="Times New Roman"/>
          <w:b/>
          <w:sz w:val="28"/>
          <w:szCs w:val="28"/>
        </w:rPr>
        <w:t xml:space="preserve">умение  использовать  сценические  средства </w:t>
      </w:r>
    </w:p>
    <w:p w:rsidR="009B212A" w:rsidRPr="007E6D2B" w:rsidRDefault="009B212A" w:rsidP="007E6D2B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E6D2B">
        <w:rPr>
          <w:rFonts w:ascii="Times New Roman" w:hAnsi="Times New Roman"/>
          <w:b/>
          <w:sz w:val="28"/>
          <w:szCs w:val="28"/>
        </w:rPr>
        <w:t>выразительности. (</w:t>
      </w:r>
      <w:r>
        <w:rPr>
          <w:rFonts w:ascii="Times New Roman" w:hAnsi="Times New Roman"/>
          <w:b/>
          <w:sz w:val="28"/>
          <w:szCs w:val="28"/>
        </w:rPr>
        <w:t>М</w:t>
      </w:r>
      <w:r w:rsidRPr="007E6D2B">
        <w:rPr>
          <w:rFonts w:ascii="Times New Roman" w:hAnsi="Times New Roman"/>
          <w:b/>
          <w:sz w:val="28"/>
          <w:szCs w:val="28"/>
        </w:rPr>
        <w:t>имика, пантомимика, движения)</w:t>
      </w:r>
    </w:p>
    <w:p w:rsidR="009B212A" w:rsidRPr="001263D7" w:rsidRDefault="009B212A" w:rsidP="001263D7">
      <w:pPr>
        <w:spacing w:after="0"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263D7">
        <w:rPr>
          <w:rFonts w:ascii="Times New Roman" w:hAnsi="Times New Roman"/>
          <w:b/>
          <w:sz w:val="28"/>
          <w:szCs w:val="28"/>
        </w:rPr>
        <w:t>Характеристика критерия: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3  балла.</w:t>
      </w:r>
      <w:r w:rsidRPr="007E6D2B">
        <w:rPr>
          <w:rFonts w:ascii="Times New Roman" w:hAnsi="Times New Roman"/>
          <w:sz w:val="28"/>
          <w:szCs w:val="28"/>
        </w:rPr>
        <w:t xml:space="preserve">Пользуется  в  передаче  образа  и  игровой  ситуации </w:t>
      </w:r>
    </w:p>
    <w:p w:rsidR="009B212A" w:rsidRPr="001263D7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 xml:space="preserve"> мимикой, жестами и</w:t>
      </w:r>
      <w:r>
        <w:rPr>
          <w:rFonts w:ascii="Times New Roman" w:hAnsi="Times New Roman"/>
          <w:sz w:val="28"/>
          <w:szCs w:val="28"/>
        </w:rPr>
        <w:t xml:space="preserve"> телодвижениями. Передает темп </w:t>
      </w:r>
      <w:r w:rsidRPr="007E6D2B">
        <w:rPr>
          <w:rFonts w:ascii="Times New Roman" w:hAnsi="Times New Roman"/>
          <w:sz w:val="28"/>
          <w:szCs w:val="28"/>
        </w:rPr>
        <w:t>и  ритмический  рисунок  в  соответств</w:t>
      </w:r>
      <w:r>
        <w:rPr>
          <w:rFonts w:ascii="Times New Roman" w:hAnsi="Times New Roman"/>
          <w:sz w:val="28"/>
          <w:szCs w:val="28"/>
        </w:rPr>
        <w:t xml:space="preserve">ии  с  произведением.  Находит </w:t>
      </w:r>
      <w:r w:rsidRPr="007E6D2B">
        <w:rPr>
          <w:rFonts w:ascii="Times New Roman" w:hAnsi="Times New Roman"/>
          <w:sz w:val="28"/>
          <w:szCs w:val="28"/>
        </w:rPr>
        <w:t>собственные    мимику,  жесты  и  движ</w:t>
      </w:r>
      <w:r>
        <w:rPr>
          <w:rFonts w:ascii="Times New Roman" w:hAnsi="Times New Roman"/>
          <w:sz w:val="28"/>
          <w:szCs w:val="28"/>
        </w:rPr>
        <w:t xml:space="preserve">ения  для  передачи  образа.   </w:t>
      </w:r>
      <w:r w:rsidRPr="007E6D2B">
        <w:rPr>
          <w:rFonts w:ascii="Times New Roman" w:hAnsi="Times New Roman"/>
          <w:sz w:val="28"/>
          <w:szCs w:val="28"/>
        </w:rPr>
        <w:t xml:space="preserve"> Самостоятельно находит способ передачи темпоритма.</w:t>
      </w:r>
      <w:r w:rsidRPr="001263D7">
        <w:rPr>
          <w:rFonts w:ascii="Times New Roman" w:hAnsi="Times New Roman"/>
          <w:sz w:val="28"/>
          <w:szCs w:val="28"/>
        </w:rPr>
        <w:t>Проявляет творческое  воображение  в  подбо</w:t>
      </w:r>
      <w:r>
        <w:rPr>
          <w:rFonts w:ascii="Times New Roman" w:hAnsi="Times New Roman"/>
          <w:sz w:val="28"/>
          <w:szCs w:val="28"/>
        </w:rPr>
        <w:t>ре  собственных  мимических  и пантомимических движений.</w:t>
      </w:r>
    </w:p>
    <w:p w:rsidR="009B212A" w:rsidRPr="001263D7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2 балла.</w:t>
      </w:r>
      <w:r w:rsidRPr="007E6D2B">
        <w:rPr>
          <w:rFonts w:ascii="Times New Roman" w:hAnsi="Times New Roman"/>
          <w:sz w:val="28"/>
          <w:szCs w:val="28"/>
        </w:rPr>
        <w:t>Пользуется  в  передаче  образа   мимикой, жестами и</w:t>
      </w:r>
      <w:r>
        <w:rPr>
          <w:rFonts w:ascii="Times New Roman" w:hAnsi="Times New Roman"/>
          <w:sz w:val="28"/>
          <w:szCs w:val="28"/>
        </w:rPr>
        <w:t xml:space="preserve"> телодвижениями. Передает темп </w:t>
      </w:r>
      <w:r w:rsidRPr="007E6D2B">
        <w:rPr>
          <w:rFonts w:ascii="Times New Roman" w:hAnsi="Times New Roman"/>
          <w:sz w:val="28"/>
          <w:szCs w:val="28"/>
        </w:rPr>
        <w:t>и ритмический рисунок в соответствии с пр</w:t>
      </w:r>
      <w:r>
        <w:rPr>
          <w:rFonts w:ascii="Times New Roman" w:hAnsi="Times New Roman"/>
          <w:sz w:val="28"/>
          <w:szCs w:val="28"/>
        </w:rPr>
        <w:t xml:space="preserve">оизведением. Не может находить </w:t>
      </w:r>
      <w:r w:rsidRPr="007E6D2B">
        <w:rPr>
          <w:rFonts w:ascii="Times New Roman" w:hAnsi="Times New Roman"/>
          <w:sz w:val="28"/>
          <w:szCs w:val="28"/>
        </w:rPr>
        <w:t>собственные  интонации,  мимику,  жесты  и  движения  для  передачи  образа</w:t>
      </w:r>
      <w:r>
        <w:rPr>
          <w:rFonts w:ascii="Times New Roman" w:hAnsi="Times New Roman"/>
          <w:sz w:val="28"/>
          <w:szCs w:val="28"/>
        </w:rPr>
        <w:t>, самостоятельно находит</w:t>
      </w:r>
      <w:r w:rsidRPr="007E6D2B">
        <w:rPr>
          <w:rFonts w:ascii="Times New Roman" w:hAnsi="Times New Roman"/>
          <w:sz w:val="28"/>
          <w:szCs w:val="28"/>
        </w:rPr>
        <w:t xml:space="preserve"> способ передачи темпоритма.</w:t>
      </w:r>
    </w:p>
    <w:p w:rsidR="009B212A" w:rsidRPr="007E6D2B" w:rsidRDefault="009B212A" w:rsidP="007E6D2B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1 балл.</w:t>
      </w:r>
      <w:r>
        <w:rPr>
          <w:rFonts w:ascii="Times New Roman" w:hAnsi="Times New Roman"/>
          <w:sz w:val="28"/>
          <w:szCs w:val="28"/>
        </w:rPr>
        <w:t>Н</w:t>
      </w:r>
      <w:r w:rsidRPr="007E6D2B">
        <w:rPr>
          <w:rFonts w:ascii="Times New Roman" w:hAnsi="Times New Roman"/>
          <w:sz w:val="28"/>
          <w:szCs w:val="28"/>
        </w:rPr>
        <w:t xml:space="preserve">е  всегда  правильно  применять  выразительные  речевые 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>интонации,  мимику,  жесты,  телодвижения  в  передаче  образа  и  игровой</w:t>
      </w:r>
    </w:p>
    <w:p w:rsidR="009B212A" w:rsidRDefault="009B212A" w:rsidP="005139B3">
      <w:pPr>
        <w:spacing w:after="0" w:line="360" w:lineRule="auto"/>
        <w:contextualSpacing/>
      </w:pPr>
      <w:r w:rsidRPr="007E6D2B">
        <w:rPr>
          <w:rFonts w:ascii="Times New Roman" w:hAnsi="Times New Roman"/>
          <w:sz w:val="28"/>
          <w:szCs w:val="28"/>
        </w:rPr>
        <w:t>ситуации. Передает темп и ритмический рисунок произведения с ошибками.</w:t>
      </w:r>
    </w:p>
    <w:p w:rsidR="009B212A" w:rsidRDefault="009B212A" w:rsidP="005139B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9B212A" w:rsidRDefault="009B212A" w:rsidP="005139B3">
      <w:pPr>
        <w:spacing w:after="0" w:line="360" w:lineRule="auto"/>
        <w:contextualSpacing/>
      </w:pPr>
      <w:r w:rsidRPr="007E6D2B">
        <w:rPr>
          <w:rFonts w:ascii="Times New Roman" w:hAnsi="Times New Roman"/>
          <w:b/>
          <w:sz w:val="28"/>
          <w:szCs w:val="28"/>
        </w:rPr>
        <w:t>Третий критерий - наличие навыков сценической речи.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7E6D2B">
        <w:rPr>
          <w:rFonts w:ascii="Times New Roman" w:hAnsi="Times New Roman"/>
          <w:b/>
          <w:sz w:val="28"/>
          <w:szCs w:val="28"/>
        </w:rPr>
        <w:t>Характеристика критерия: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3 балла.</w:t>
      </w:r>
      <w:r w:rsidRPr="007E6D2B">
        <w:rPr>
          <w:rFonts w:ascii="Times New Roman" w:hAnsi="Times New Roman"/>
          <w:sz w:val="28"/>
          <w:szCs w:val="28"/>
        </w:rPr>
        <w:t xml:space="preserve"> Произносит правильно слова в потоке речи. Произносит слова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>в потоке речи связно (плавно), без запинок, хорошо проговаривая все слова.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>Легко  меняет  высоту,  силу  голоса  и  темп  речи  (проговаривает  фразы</w:t>
      </w:r>
    </w:p>
    <w:p w:rsidR="009B212A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 xml:space="preserve">медленно,  с  ускорением,  в  быстром  темпе).  </w:t>
      </w:r>
    </w:p>
    <w:p w:rsidR="009B212A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>Правильно  применяет  припроизнесении  фраз  логические  ударения  и  паузы.  Самостоятельно  строитграмотные  фразы.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2 балла.</w:t>
      </w:r>
      <w:r w:rsidRPr="007E6D2B">
        <w:rPr>
          <w:rFonts w:ascii="Times New Roman" w:hAnsi="Times New Roman"/>
          <w:sz w:val="28"/>
          <w:szCs w:val="28"/>
        </w:rPr>
        <w:t xml:space="preserve">  Произносит правильно слова в потоке речи. Произносит слова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 xml:space="preserve"> в потоке речи связно (плавно), без запинок, хорошо проговаривая все слова. 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 xml:space="preserve">Легко  меняет  высоту,  силу  голоса  и  темп  речи  (проговаривает  фразы 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 xml:space="preserve">медленно,  с  ускорением,  в  быстром  темпе).  </w:t>
      </w:r>
      <w:r w:rsidRPr="00ED1A7F">
        <w:rPr>
          <w:rFonts w:ascii="Times New Roman" w:hAnsi="Times New Roman"/>
          <w:sz w:val="28"/>
          <w:szCs w:val="28"/>
        </w:rPr>
        <w:t>Самостоятельно  строит</w:t>
      </w:r>
      <w:r>
        <w:rPr>
          <w:rFonts w:ascii="Times New Roman" w:hAnsi="Times New Roman"/>
          <w:sz w:val="28"/>
          <w:szCs w:val="28"/>
        </w:rPr>
        <w:t>ь</w:t>
      </w:r>
    </w:p>
    <w:p w:rsidR="009B212A" w:rsidRDefault="009B212A" w:rsidP="005139B3">
      <w:pPr>
        <w:spacing w:after="0" w:line="360" w:lineRule="auto"/>
        <w:contextualSpacing/>
      </w:pPr>
      <w:r w:rsidRPr="00ED1A7F">
        <w:rPr>
          <w:rFonts w:ascii="Times New Roman" w:hAnsi="Times New Roman"/>
          <w:sz w:val="28"/>
          <w:szCs w:val="28"/>
        </w:rPr>
        <w:t>грамотные  фразы</w:t>
      </w:r>
      <w:r>
        <w:rPr>
          <w:rFonts w:ascii="Times New Roman" w:hAnsi="Times New Roman"/>
          <w:sz w:val="28"/>
          <w:szCs w:val="28"/>
        </w:rPr>
        <w:t xml:space="preserve"> затрудняется</w:t>
      </w:r>
      <w:r w:rsidRPr="00ED1A7F">
        <w:rPr>
          <w:rFonts w:ascii="Times New Roman" w:hAnsi="Times New Roman"/>
          <w:sz w:val="28"/>
          <w:szCs w:val="28"/>
        </w:rPr>
        <w:t xml:space="preserve">.   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1 балл.</w:t>
      </w:r>
      <w:r w:rsidRPr="007E6D2B">
        <w:rPr>
          <w:rFonts w:ascii="Times New Roman" w:hAnsi="Times New Roman"/>
          <w:sz w:val="28"/>
          <w:szCs w:val="28"/>
        </w:rPr>
        <w:t xml:space="preserve">  Произносит слова в потоке речи с ошибками. Произносит слова 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 xml:space="preserve">в потоке речи с нарушением связности, с запинками, не всегда проговаривает </w:t>
      </w:r>
    </w:p>
    <w:p w:rsidR="009B212A" w:rsidRPr="007E6D2B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 xml:space="preserve">слова.  Меняет  высоту,  силу  голоса  и  темп  речи  с  трудом.  Не  всегда </w:t>
      </w:r>
    </w:p>
    <w:p w:rsidR="009B212A" w:rsidRDefault="009B212A" w:rsidP="005139B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7E6D2B">
        <w:rPr>
          <w:rFonts w:ascii="Times New Roman" w:hAnsi="Times New Roman"/>
          <w:sz w:val="28"/>
          <w:szCs w:val="28"/>
        </w:rPr>
        <w:t>правильно применяет при произнесении фраз логические ударения и паузы.</w:t>
      </w:r>
      <w:r>
        <w:rPr>
          <w:rFonts w:ascii="Times New Roman" w:hAnsi="Times New Roman"/>
          <w:b/>
          <w:sz w:val="28"/>
          <w:szCs w:val="28"/>
        </w:rPr>
        <w:t xml:space="preserve">Четвертый </w:t>
      </w:r>
      <w:r w:rsidRPr="00ED1A7F">
        <w:rPr>
          <w:rFonts w:ascii="Times New Roman" w:hAnsi="Times New Roman"/>
          <w:b/>
          <w:sz w:val="28"/>
          <w:szCs w:val="28"/>
        </w:rPr>
        <w:t>критерий</w:t>
      </w:r>
      <w:r w:rsidRPr="00ED1A7F">
        <w:rPr>
          <w:rFonts w:ascii="Times New Roman" w:hAnsi="Times New Roman"/>
          <w:sz w:val="28"/>
          <w:szCs w:val="28"/>
        </w:rPr>
        <w:t xml:space="preserve">  –  </w:t>
      </w:r>
      <w:r w:rsidRPr="00ED1A7F">
        <w:rPr>
          <w:rFonts w:ascii="Times New Roman" w:hAnsi="Times New Roman"/>
          <w:b/>
          <w:sz w:val="28"/>
          <w:szCs w:val="28"/>
        </w:rPr>
        <w:t xml:space="preserve">умение импровизировать  (развитость 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творческого воображения).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Характеристика критерия: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3  балла.</w:t>
      </w:r>
      <w:r w:rsidRPr="00ED1A7F">
        <w:rPr>
          <w:rFonts w:ascii="Times New Roman" w:hAnsi="Times New Roman"/>
          <w:sz w:val="28"/>
          <w:szCs w:val="28"/>
        </w:rPr>
        <w:t xml:space="preserve"> Самостоятельно передает образ и игровую ситуацию (игровой 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>сюжет) и  их  описание.  Вносят  изменения  в об</w:t>
      </w:r>
      <w:r>
        <w:rPr>
          <w:rFonts w:ascii="Times New Roman" w:hAnsi="Times New Roman"/>
          <w:sz w:val="28"/>
          <w:szCs w:val="28"/>
        </w:rPr>
        <w:t xml:space="preserve">раз  или  игровую  ситуацию  и </w:t>
      </w:r>
      <w:r w:rsidRPr="00ED1A7F">
        <w:rPr>
          <w:rFonts w:ascii="Times New Roman" w:hAnsi="Times New Roman"/>
          <w:sz w:val="28"/>
          <w:szCs w:val="28"/>
        </w:rPr>
        <w:t xml:space="preserve">изображают  ее.  Придумывает  и  изображает  с  помощью  выразительных 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средств  новый  персонаж  или  игровую  ситуацию.  Самостоятельно  меняет 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поведение  в  соответствии  с  изменяемой  игровой  ситуацией  (изменение </w:t>
      </w:r>
    </w:p>
    <w:p w:rsidR="009B212A" w:rsidRPr="00ED1A7F" w:rsidRDefault="009B212A" w:rsidP="005139B3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>реплики, введение нового персонажа, изменение действия)</w:t>
      </w: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2 балла.</w:t>
      </w:r>
      <w:r w:rsidRPr="00ED1A7F">
        <w:rPr>
          <w:rFonts w:ascii="Times New Roman" w:hAnsi="Times New Roman"/>
          <w:sz w:val="28"/>
          <w:szCs w:val="28"/>
        </w:rPr>
        <w:t xml:space="preserve">  Передает образ и игровую ситуацию (сюжет) по их описанию, </w:t>
      </w: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вносит  изменения  в  образ  или  игровую  ситуацию  и  изображает  ее, </w:t>
      </w: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придумывает  и  изображает  с  помощью  выразительных  средств  новый </w:t>
      </w:r>
    </w:p>
    <w:p w:rsidR="009B212A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персонаж  или  игровую  ситуацию  с  помощью  педагога.  </w:t>
      </w:r>
    </w:p>
    <w:p w:rsidR="009B212A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Не  может самостоятельно  изменить  поведение  в  соответствии  </w:t>
      </w:r>
      <w:r>
        <w:rPr>
          <w:rFonts w:ascii="Times New Roman" w:hAnsi="Times New Roman"/>
          <w:sz w:val="28"/>
          <w:szCs w:val="28"/>
        </w:rPr>
        <w:t xml:space="preserve">с  изменяемой игровой </w:t>
      </w:r>
      <w:r w:rsidRPr="00ED1A7F">
        <w:rPr>
          <w:rFonts w:ascii="Times New Roman" w:hAnsi="Times New Roman"/>
          <w:sz w:val="28"/>
          <w:szCs w:val="28"/>
        </w:rPr>
        <w:t xml:space="preserve">ситуацией  (изменение  реплики,  введение </w:t>
      </w:r>
      <w:r>
        <w:rPr>
          <w:rFonts w:ascii="Times New Roman" w:hAnsi="Times New Roman"/>
          <w:sz w:val="28"/>
          <w:szCs w:val="28"/>
        </w:rPr>
        <w:t xml:space="preserve"> нового  персонажа,  изменение </w:t>
      </w:r>
      <w:r w:rsidRPr="00ED1A7F">
        <w:rPr>
          <w:rFonts w:ascii="Times New Roman" w:hAnsi="Times New Roman"/>
          <w:sz w:val="28"/>
          <w:szCs w:val="28"/>
        </w:rPr>
        <w:t>действия).</w:t>
      </w: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1  балл.</w:t>
      </w:r>
      <w:r w:rsidRPr="00ED1A7F">
        <w:rPr>
          <w:rFonts w:ascii="Times New Roman" w:hAnsi="Times New Roman"/>
          <w:sz w:val="28"/>
          <w:szCs w:val="28"/>
        </w:rPr>
        <w:t xml:space="preserve">  Не  может  передать  образ  и  игровую  ситуацию  (сюжет)  по  их </w:t>
      </w: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описанию, внести изменения в образ или игровую ситуацию  и изобразить ее, </w:t>
      </w: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придумать и изобразить с помощью выразительных средств новый персонаж </w:t>
      </w:r>
    </w:p>
    <w:p w:rsidR="009B212A" w:rsidRPr="00ED1A7F" w:rsidRDefault="009B212A" w:rsidP="00ED1A7F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sz w:val="28"/>
          <w:szCs w:val="28"/>
        </w:rPr>
        <w:t xml:space="preserve">или  игровую  ситуацию.  Не  может  самостоятельно  изменить  поведение  в </w:t>
      </w:r>
    </w:p>
    <w:p w:rsidR="009B212A" w:rsidRDefault="009B212A" w:rsidP="00CA39C7">
      <w:pPr>
        <w:spacing w:after="0" w:line="360" w:lineRule="auto"/>
        <w:contextualSpacing/>
        <w:jc w:val="both"/>
      </w:pPr>
      <w:r w:rsidRPr="00ED1A7F">
        <w:rPr>
          <w:rFonts w:ascii="Times New Roman" w:hAnsi="Times New Roman"/>
          <w:sz w:val="28"/>
          <w:szCs w:val="28"/>
        </w:rPr>
        <w:t>соответствии с изменяемой игровой ситуацией.</w:t>
      </w:r>
    </w:p>
    <w:p w:rsidR="009B212A" w:rsidRPr="00CA39C7" w:rsidRDefault="009B212A" w:rsidP="00CA39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 xml:space="preserve">Количественная  оценка  общего  уровня  развития  сценических </w:t>
      </w:r>
    </w:p>
    <w:p w:rsidR="009B212A" w:rsidRPr="00CA39C7" w:rsidRDefault="009B212A" w:rsidP="00CA39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 xml:space="preserve">способностей  выводилась  из  суммы  оценок  по  каждому  из  критериев.  В </w:t>
      </w:r>
    </w:p>
    <w:p w:rsidR="009B212A" w:rsidRPr="00CA39C7" w:rsidRDefault="009B212A" w:rsidP="00CA39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 xml:space="preserve">зависимости от суммы  набранных баллов дети были разделены на 3 уровня </w:t>
      </w:r>
    </w:p>
    <w:p w:rsidR="009B212A" w:rsidRPr="00CA39C7" w:rsidRDefault="009B212A" w:rsidP="00CA39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>по качественным показателям развития сценических способностей.</w:t>
      </w:r>
    </w:p>
    <w:p w:rsidR="009B212A" w:rsidRPr="00CA39C7" w:rsidRDefault="009B212A" w:rsidP="00CA39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>1 уровень - низкий - от 7 до 10 баллов;</w:t>
      </w:r>
    </w:p>
    <w:p w:rsidR="009B212A" w:rsidRPr="00CA39C7" w:rsidRDefault="009B212A" w:rsidP="00CA39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>2 уровень - средний - от 11 до 16 баллов;</w:t>
      </w:r>
    </w:p>
    <w:p w:rsidR="009B212A" w:rsidRPr="007E6D2B" w:rsidRDefault="009B212A" w:rsidP="00CA39C7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>3 уровень - высокий -от 17 до 21 баллов.</w:t>
      </w:r>
    </w:p>
    <w:p w:rsidR="009B212A" w:rsidRPr="008E5BE7" w:rsidRDefault="009B212A" w:rsidP="005139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ED1A7F">
        <w:rPr>
          <w:rFonts w:ascii="Times New Roman" w:hAnsi="Times New Roman"/>
          <w:b/>
          <w:sz w:val="28"/>
          <w:szCs w:val="28"/>
        </w:rPr>
        <w:t>Диагностика уровней  умений и навыков дошкольников по театрализованной деятельности проводилась на основе творческих заданий.</w:t>
      </w:r>
      <w:r w:rsidRPr="008E5BE7">
        <w:rPr>
          <w:rFonts w:ascii="Times New Roman" w:hAnsi="Times New Roman"/>
          <w:sz w:val="28"/>
          <w:szCs w:val="28"/>
        </w:rPr>
        <w:t>В работе приняли участие 20 воспитанников  группы.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1. Констатирующий этап (определение исходных данных)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Задача:</w:t>
      </w:r>
      <w:r w:rsidRPr="008E5BE7">
        <w:rPr>
          <w:rFonts w:ascii="Times New Roman" w:hAnsi="Times New Roman"/>
          <w:sz w:val="28"/>
          <w:szCs w:val="28"/>
        </w:rPr>
        <w:t>Выявление  исходного  уровня  развития  творческого  воображения  в ходе театрализованных игр у детей старшего дошкольного возраста.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Методы исследования на данном этапе</w:t>
      </w:r>
      <w:r w:rsidRPr="008E5BE7">
        <w:rPr>
          <w:rFonts w:ascii="Times New Roman" w:hAnsi="Times New Roman"/>
          <w:sz w:val="28"/>
          <w:szCs w:val="28"/>
        </w:rPr>
        <w:t>: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1.Беседа с детьми;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2.Наблюдение и анализ театрализованной деятельности;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3.Экспериментальные задания;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4.Описание и анализ результатов констатирующего этапа.</w:t>
      </w:r>
    </w:p>
    <w:p w:rsidR="009B212A" w:rsidRDefault="009B212A" w:rsidP="00E87D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12A" w:rsidRDefault="009B212A" w:rsidP="00E87D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12A" w:rsidRDefault="009B212A" w:rsidP="00E87D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12A" w:rsidRDefault="009B212A" w:rsidP="00E87D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12A" w:rsidRDefault="009B212A" w:rsidP="00E87D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212A" w:rsidRDefault="009B212A" w:rsidP="008F7EC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 xml:space="preserve">Диагностика изучения игровых позиций дошкольников </w:t>
      </w:r>
    </w:p>
    <w:p w:rsidR="009B212A" w:rsidRPr="008E5BE7" w:rsidRDefault="009B212A" w:rsidP="00E87D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в играх-драматизациях</w:t>
      </w:r>
    </w:p>
    <w:p w:rsidR="009B212A" w:rsidRPr="008E5BE7" w:rsidRDefault="009B212A" w:rsidP="006C223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Первая часть</w:t>
      </w:r>
    </w:p>
    <w:p w:rsidR="009B212A" w:rsidRPr="008E5BE7" w:rsidRDefault="009B212A" w:rsidP="00DF0C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Наблюдение проводится в естественных условиях за самостоятельной игрой-драматизацией детей. Фиксируются умения, которые наиболее характерно проявляются у ребенка в процессе игровой деятельности. Далее можно определить, какую позицию занимает ребенок в играх-драматизациях.</w:t>
      </w:r>
    </w:p>
    <w:p w:rsidR="009B212A" w:rsidRPr="008E5BE7" w:rsidRDefault="009B212A" w:rsidP="006C223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Вторая часть</w:t>
      </w:r>
    </w:p>
    <w:p w:rsidR="009B212A" w:rsidRDefault="009B212A" w:rsidP="008F7E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Вторая часть диагностики связана с изучением игровых позиций ребенка в театрализованной деятельности с использованием этюдов и упражнений.</w:t>
      </w:r>
    </w:p>
    <w:p w:rsidR="009B212A" w:rsidRPr="008F7EC6" w:rsidRDefault="009B212A" w:rsidP="008F7EC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B3">
        <w:rPr>
          <w:rFonts w:ascii="Times New Roman" w:hAnsi="Times New Roman"/>
          <w:b/>
          <w:sz w:val="28"/>
          <w:szCs w:val="28"/>
        </w:rPr>
        <w:t xml:space="preserve">Первый критерий - умение  использовать  сценические  средства </w:t>
      </w:r>
    </w:p>
    <w:p w:rsidR="009B212A" w:rsidRDefault="009B212A" w:rsidP="005139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39B3">
        <w:rPr>
          <w:rFonts w:ascii="Times New Roman" w:hAnsi="Times New Roman"/>
          <w:b/>
          <w:sz w:val="28"/>
          <w:szCs w:val="28"/>
        </w:rPr>
        <w:t xml:space="preserve">                                      выразительности. (Речевые интонации)</w:t>
      </w:r>
    </w:p>
    <w:p w:rsidR="009B212A" w:rsidRDefault="009B212A" w:rsidP="005139B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 xml:space="preserve"> Детям предлагается повторить из текста фразу   с разными интонациями (удивленно, радостно, вопросительно, сердито, ласково, спокойно, равнодушно): «Два щенка, щека к щеке, щиплют щетку в уголке».</w:t>
      </w:r>
    </w:p>
    <w:p w:rsidR="009B212A" w:rsidRPr="005139B3" w:rsidRDefault="009B212A" w:rsidP="005139B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139B3">
        <w:rPr>
          <w:rFonts w:ascii="Times New Roman" w:hAnsi="Times New Roman"/>
          <w:b/>
          <w:sz w:val="28"/>
          <w:szCs w:val="28"/>
        </w:rPr>
        <w:t xml:space="preserve">Второй критерий-  умение  использовать  сценические  средства </w:t>
      </w:r>
    </w:p>
    <w:p w:rsidR="009B212A" w:rsidRPr="005139B3" w:rsidRDefault="009B212A" w:rsidP="005139B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139B3">
        <w:rPr>
          <w:rFonts w:ascii="Times New Roman" w:hAnsi="Times New Roman"/>
          <w:b/>
          <w:sz w:val="28"/>
          <w:szCs w:val="28"/>
        </w:rPr>
        <w:t>выразительности. (Мимика, пантомимика, движения)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 xml:space="preserve"> Пантомимические этюды.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Котята: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• сладко спят;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• просыпаются, лапкой умываются;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• зовут маму;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• пытаются утащить сосиску;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• боятся собаки;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• охотятся.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Покажи: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- как танцует добрая фея на балу у Золушки;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- как злится страшная ведьма на балу у Спящей Красавицы;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- как удивляется черепашка-ниндзя;</w:t>
      </w:r>
    </w:p>
    <w:p w:rsidR="009B212A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- как здоровается Снежная Королева;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- как обижается Винни-Пух;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- как радуется Карлсон.</w:t>
      </w:r>
    </w:p>
    <w:p w:rsidR="009B212A" w:rsidRDefault="009B212A" w:rsidP="005139B3">
      <w:pPr>
        <w:spacing w:after="0" w:line="360" w:lineRule="auto"/>
        <w:jc w:val="both"/>
      </w:pPr>
      <w:r w:rsidRPr="005139B3">
        <w:rPr>
          <w:rFonts w:ascii="Times New Roman" w:hAnsi="Times New Roman"/>
          <w:b/>
          <w:sz w:val="28"/>
          <w:szCs w:val="28"/>
        </w:rPr>
        <w:t>Третий критерий - наличие навыков сценической речи.</w:t>
      </w:r>
    </w:p>
    <w:p w:rsidR="009B212A" w:rsidRPr="005139B3" w:rsidRDefault="009B212A" w:rsidP="005139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B3">
        <w:rPr>
          <w:rFonts w:ascii="Times New Roman" w:hAnsi="Times New Roman"/>
          <w:sz w:val="28"/>
          <w:szCs w:val="28"/>
        </w:rPr>
        <w:t xml:space="preserve">Детям предлагается </w:t>
      </w:r>
      <w:r>
        <w:rPr>
          <w:rFonts w:ascii="Times New Roman" w:hAnsi="Times New Roman"/>
          <w:sz w:val="28"/>
          <w:szCs w:val="28"/>
        </w:rPr>
        <w:t xml:space="preserve">  за педагогом проговорить</w:t>
      </w:r>
      <w:r w:rsidRPr="005139B3">
        <w:rPr>
          <w:rFonts w:ascii="Times New Roman" w:hAnsi="Times New Roman"/>
          <w:sz w:val="28"/>
          <w:szCs w:val="28"/>
        </w:rPr>
        <w:t xml:space="preserve">  фразы </w:t>
      </w:r>
      <w:r>
        <w:rPr>
          <w:rFonts w:ascii="Times New Roman" w:hAnsi="Times New Roman"/>
          <w:sz w:val="28"/>
          <w:szCs w:val="28"/>
        </w:rPr>
        <w:t>из произведения</w:t>
      </w:r>
    </w:p>
    <w:p w:rsidR="009B212A" w:rsidRPr="008E5BE7" w:rsidRDefault="009B212A" w:rsidP="005139B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139B3">
        <w:rPr>
          <w:rFonts w:ascii="Times New Roman" w:hAnsi="Times New Roman"/>
          <w:sz w:val="28"/>
          <w:szCs w:val="28"/>
        </w:rPr>
        <w:t>медленно,  с  ускорением,  в  быстром  темпе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9B212A" w:rsidRPr="005139B3" w:rsidRDefault="009B212A" w:rsidP="005139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39B3">
        <w:rPr>
          <w:rFonts w:ascii="Times New Roman" w:hAnsi="Times New Roman"/>
          <w:b/>
          <w:sz w:val="28"/>
          <w:szCs w:val="28"/>
        </w:rPr>
        <w:t xml:space="preserve">Четвертый критерий  –  умение импровизировать  (развитость         </w:t>
      </w:r>
    </w:p>
    <w:p w:rsidR="009B212A" w:rsidRDefault="009B212A" w:rsidP="005139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5139B3">
        <w:rPr>
          <w:rFonts w:ascii="Times New Roman" w:hAnsi="Times New Roman"/>
          <w:b/>
          <w:sz w:val="28"/>
          <w:szCs w:val="28"/>
        </w:rPr>
        <w:t xml:space="preserve">                                           творческого воображения).</w:t>
      </w:r>
    </w:p>
    <w:p w:rsidR="009B212A" w:rsidRPr="00CA39C7" w:rsidRDefault="009B212A" w:rsidP="00CA39C7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A39C7">
        <w:rPr>
          <w:rFonts w:ascii="Times New Roman" w:hAnsi="Times New Roman"/>
          <w:sz w:val="28"/>
          <w:szCs w:val="28"/>
        </w:rPr>
        <w:t>Детям предлагается  придумать  и  изобразить  с  помощью  выразительных средств  новый  персонаж  или  игровую  ситуацию.</w:t>
      </w:r>
    </w:p>
    <w:p w:rsidR="009B212A" w:rsidRPr="008E5BE7" w:rsidRDefault="009B212A" w:rsidP="00E87DE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Анализ результатов констатирующего этапа</w:t>
      </w:r>
    </w:p>
    <w:p w:rsidR="009B212A" w:rsidRPr="008E5BE7" w:rsidRDefault="009B212A" w:rsidP="00CA39C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 xml:space="preserve"> В творческих заданиях дети легче справлялись с з</w:t>
      </w:r>
      <w:r>
        <w:rPr>
          <w:rFonts w:ascii="Times New Roman" w:hAnsi="Times New Roman"/>
          <w:sz w:val="28"/>
          <w:szCs w:val="28"/>
        </w:rPr>
        <w:t xml:space="preserve">аданиями на пантомиму «Покажи». </w:t>
      </w:r>
      <w:r w:rsidRPr="008E5BE7">
        <w:rPr>
          <w:rFonts w:ascii="Times New Roman" w:hAnsi="Times New Roman"/>
          <w:sz w:val="28"/>
          <w:szCs w:val="28"/>
        </w:rPr>
        <w:t>Тяжелее детям дались задания, связанные с интонацией, тембром речи, скороговорками.</w:t>
      </w:r>
    </w:p>
    <w:p w:rsidR="009B212A" w:rsidRPr="008E5BE7" w:rsidRDefault="009B212A" w:rsidP="00DF0C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Дети несколько пассивны, зажаты, не могут полностью раскрепоститься, «вжиться в роль», инициаторами игр выступают одни и те же дети, они же играют главные роли. Воображение развито не в достаточной степени, дети не могут объединить несколько сюжетов, выстроить сюжетную линию.   Большинство детей с радостью принимают роль, но не умеют активно пользоваться своей речью, движением, мимикой и пантомимой, мало импровизируют.При проведении обследования по развитию творческого воображения  на начало учебного года было выявлено:  низкий уровень – 47%, средний уровень – 33%, высокий уровень -20%.</w:t>
      </w:r>
    </w:p>
    <w:p w:rsidR="009B212A" w:rsidRPr="008E5BE7" w:rsidRDefault="009B212A" w:rsidP="006C2230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 w:rsidRPr="008E5BE7">
        <w:rPr>
          <w:rFonts w:ascii="Times New Roman" w:hAnsi="Times New Roman"/>
          <w:b/>
          <w:sz w:val="28"/>
          <w:szCs w:val="28"/>
        </w:rPr>
        <w:t xml:space="preserve"> Формирующий этап  (изменения в процессе активного воздействия)</w:t>
      </w:r>
    </w:p>
    <w:p w:rsidR="009B212A" w:rsidRDefault="009B212A" w:rsidP="00DF0C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 xml:space="preserve">На формирующем этапе работы в экспериментальной группе реализовывались  условия  и  методика  развития  творческого  воображения  в ходе </w:t>
      </w:r>
      <w:r>
        <w:rPr>
          <w:rFonts w:ascii="Times New Roman" w:hAnsi="Times New Roman"/>
          <w:sz w:val="28"/>
          <w:szCs w:val="28"/>
        </w:rPr>
        <w:t>игр-драматизаций</w:t>
      </w:r>
      <w:r w:rsidRPr="008E5BE7">
        <w:rPr>
          <w:rFonts w:ascii="Times New Roman" w:hAnsi="Times New Roman"/>
          <w:sz w:val="28"/>
          <w:szCs w:val="28"/>
        </w:rPr>
        <w:t xml:space="preserve"> у детей старшего дошкольного возраста.Была  подготовлена развивающая среда (материальная, интеллектуальная), установлена системность занятий по развитию творческого  воображения  в  ходе театрализованных игр. </w:t>
      </w:r>
    </w:p>
    <w:p w:rsidR="009B212A" w:rsidRDefault="009B212A" w:rsidP="00DF0C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B212A" w:rsidRPr="008E5BE7" w:rsidRDefault="009B212A" w:rsidP="00DF0C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Театрализованные игры и задания,  составленные в соответствии с разработанным в начале учебного года   перспективным планом  «Дело в шляпе» по определенным произведениям.  Серии заданий использовались комплексно с учетом их логического усложнения. Особую роль уделялась развитию у детей мимики и жестикуляции. Проводились игры “Веселые превращения”, “Представьте себе, что мы зайчики, мишки и другие звери», “Игр</w:t>
      </w:r>
      <w:r>
        <w:rPr>
          <w:rFonts w:ascii="Times New Roman" w:hAnsi="Times New Roman"/>
          <w:sz w:val="28"/>
          <w:szCs w:val="28"/>
        </w:rPr>
        <w:t xml:space="preserve">ы с воображаемыми предметами”. </w:t>
      </w:r>
      <w:r w:rsidRPr="008E5BE7">
        <w:rPr>
          <w:rFonts w:ascii="Times New Roman" w:hAnsi="Times New Roman"/>
          <w:sz w:val="28"/>
          <w:szCs w:val="28"/>
        </w:rPr>
        <w:t>В ходе работы применялось чтение художественной литературы, вместе с детьми сочиняли истории, играли в развивающие игры “Мое настроение”, игры-драматизации: «Теремок на новый лад», «Зимовье зверей», «Морозко», «Кот, петух и лиса», и др., проигрывали мини-этюды, пантомимы. Использовали шапочки, костюмы, атрибуты, магнитофонные записи. При формировании занятий учитывались нормы умственной и физической нагрузки для старшего дошкольного возраста.</w:t>
      </w:r>
    </w:p>
    <w:p w:rsidR="009B212A" w:rsidRPr="008E5BE7" w:rsidRDefault="009B212A" w:rsidP="006C2230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b/>
          <w:sz w:val="28"/>
          <w:szCs w:val="28"/>
        </w:rPr>
        <w:t>3.Контрольный этап (проверочный, повторный)</w:t>
      </w:r>
    </w:p>
    <w:p w:rsidR="009B212A" w:rsidRPr="008E5BE7" w:rsidRDefault="009B212A" w:rsidP="00DF0C8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5BE7">
        <w:rPr>
          <w:rFonts w:ascii="Times New Roman" w:hAnsi="Times New Roman"/>
          <w:sz w:val="28"/>
          <w:szCs w:val="28"/>
        </w:rPr>
        <w:t>На этом этапе используются те же диагностические методики, что и в констатирующем этапе, чтобы сопоставить результаты обследования детей  или условий их развития. На основе сопоставления данных констатирующего и контрольного этапов можно судить об эффективности применяемых методик.На конец учебного года  выявлено:  низкий уровень – 8%, средний уровень – 45%, высокий уровень – 47 %.</w:t>
      </w: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Default="009B212A" w:rsidP="006C2230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9B212A" w:rsidRPr="006C2230" w:rsidRDefault="009B212A" w:rsidP="004A2F4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Таблица 1</w:t>
      </w:r>
      <w:r w:rsidRPr="00872C0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.1</w:t>
      </w:r>
    </w:p>
    <w:p w:rsidR="009B212A" w:rsidRPr="008E5BE7" w:rsidRDefault="009B212A" w:rsidP="006C2230">
      <w:pPr>
        <w:spacing w:after="0" w:line="360" w:lineRule="auto"/>
        <w:jc w:val="center"/>
        <w:rPr>
          <w:rFonts w:ascii="Times New Roman" w:hAnsi="Times New Roman"/>
        </w:rPr>
      </w:pPr>
      <w:r w:rsidRPr="00862A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Анализ результ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атов констатирующей диагностики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8"/>
        <w:gridCol w:w="1703"/>
        <w:gridCol w:w="1704"/>
        <w:gridCol w:w="1704"/>
        <w:gridCol w:w="1704"/>
        <w:gridCol w:w="1510"/>
      </w:tblGrid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Уровень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  1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2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3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4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Итоговый показатель</w:t>
            </w:r>
          </w:p>
        </w:tc>
      </w:tr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Высокий 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20%</w:t>
            </w:r>
          </w:p>
        </w:tc>
      </w:tr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Средний 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40%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33%</w:t>
            </w:r>
          </w:p>
        </w:tc>
      </w:tr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Низкий 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47%</w:t>
            </w:r>
          </w:p>
        </w:tc>
      </w:tr>
    </w:tbl>
    <w:p w:rsidR="009B212A" w:rsidRDefault="009B212A" w:rsidP="006C2230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415171">
      <w:pPr>
        <w:shd w:val="clear" w:color="auto" w:fill="FFFFFF"/>
        <w:spacing w:before="100" w:beforeAutospacing="1"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2A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 процессе  обследования  обнаружилось,  что  дети  в  основном  имеют необходимые  задатки  к  развити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ю  творческого  воображения  в играх -драматизациях</w:t>
      </w:r>
      <w:r w:rsidRPr="00862A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Тем  не  менее,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47 </w:t>
      </w:r>
      <w:r w:rsidRPr="00862A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%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испытуемых  показали  низкий </w:t>
      </w:r>
      <w:r w:rsidRPr="00862A5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уровень.</w:t>
      </w:r>
    </w:p>
    <w:p w:rsidR="009B212A" w:rsidRDefault="009B212A" w:rsidP="00DF0C8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E5B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Таблица 1.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</w:p>
    <w:p w:rsidR="009B212A" w:rsidRDefault="009B212A" w:rsidP="006C2230">
      <w:pPr>
        <w:shd w:val="clear" w:color="auto" w:fill="FFFFFF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62A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Анализ результатов </w:t>
      </w:r>
      <w:r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</w:t>
      </w:r>
      <w:r w:rsidRPr="001F2080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онтрольный </w:t>
      </w:r>
      <w:r w:rsidRPr="00862A52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 xml:space="preserve"> диагностики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8"/>
        <w:gridCol w:w="1703"/>
        <w:gridCol w:w="1704"/>
        <w:gridCol w:w="1704"/>
        <w:gridCol w:w="1704"/>
        <w:gridCol w:w="1510"/>
      </w:tblGrid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Уровень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1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2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3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Критерий 4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Итоговый показатель</w:t>
            </w:r>
          </w:p>
        </w:tc>
      </w:tr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Высокий 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45%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55%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47%</w:t>
            </w:r>
          </w:p>
        </w:tc>
      </w:tr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Средний 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45%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40%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45%</w:t>
            </w:r>
          </w:p>
        </w:tc>
      </w:tr>
      <w:tr w:rsidR="009B212A" w:rsidRPr="00AF1B1C" w:rsidTr="00AF1B1C">
        <w:tc>
          <w:tcPr>
            <w:tcW w:w="1067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Низкий 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10%</w:t>
            </w:r>
          </w:p>
        </w:tc>
        <w:tc>
          <w:tcPr>
            <w:tcW w:w="1720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5%</w:t>
            </w:r>
          </w:p>
        </w:tc>
        <w:tc>
          <w:tcPr>
            <w:tcW w:w="1516" w:type="dxa"/>
          </w:tcPr>
          <w:p w:rsidR="009B212A" w:rsidRPr="00AF1B1C" w:rsidRDefault="009B212A" w:rsidP="00AF1B1C">
            <w:pPr>
              <w:spacing w:before="100" w:beforeAutospacing="1" w:after="0" w:line="36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F1B1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8%</w:t>
            </w:r>
          </w:p>
        </w:tc>
      </w:tr>
    </w:tbl>
    <w:p w:rsidR="009B212A" w:rsidRDefault="009B212A" w:rsidP="006C2230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DF0C87">
      <w:pPr>
        <w:shd w:val="clear" w:color="auto" w:fill="FFFFFF"/>
        <w:spacing w:before="100" w:beforeAutospacing="1" w:after="0" w:line="36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Анализ </w:t>
      </w:r>
      <w:r w:rsidRPr="001F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уровней  развития  творческого  воображения  на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контрольном </w:t>
      </w:r>
      <w:r w:rsidRPr="001F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этапе    показал,  что  в  ос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новном  дети  показали  уровень </w:t>
      </w:r>
      <w:r w:rsidRPr="001F208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развития данных навыков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–средний и высокий.</w:t>
      </w: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B212A" w:rsidRPr="004A2F4C" w:rsidRDefault="009B212A" w:rsidP="00CA39C7">
      <w:pPr>
        <w:shd w:val="clear" w:color="auto" w:fill="FFFFFF"/>
        <w:spacing w:before="100" w:beforeAutospacing="1" w:after="0" w:line="360" w:lineRule="auto"/>
        <w:contextualSpacing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4A2F4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Показатели уровня развития творческого воображения в</w:t>
      </w:r>
    </w:p>
    <w:p w:rsidR="009B212A" w:rsidRPr="004A2F4C" w:rsidRDefault="009B212A" w:rsidP="006C2230">
      <w:pPr>
        <w:shd w:val="clear" w:color="auto" w:fill="FFFFFF"/>
        <w:spacing w:before="100" w:beforeAutospacing="1" w:after="0" w:line="360" w:lineRule="auto"/>
        <w:contextualSpacing/>
        <w:jc w:val="center"/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</w:pPr>
      <w:r w:rsidRPr="004A2F4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театрализованных играх у детей старшего дошкольного возраста на</w:t>
      </w:r>
    </w:p>
    <w:p w:rsidR="009B212A" w:rsidRPr="004A2F4C" w:rsidRDefault="009B212A" w:rsidP="004A2F4C">
      <w:pPr>
        <w:shd w:val="clear" w:color="auto" w:fill="FFFFFF"/>
        <w:spacing w:before="100" w:beforeAutospacing="1" w:after="0" w:afterAutospacing="1" w:line="360" w:lineRule="auto"/>
        <w:contextualSpacing/>
        <w:jc w:val="center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</w:pPr>
      <w:r w:rsidRPr="004A2F4C">
        <w:rPr>
          <w:rFonts w:ascii="Times New Roman" w:hAnsi="Times New Roman"/>
          <w:b/>
          <w:i/>
          <w:color w:val="000000"/>
          <w:sz w:val="28"/>
          <w:szCs w:val="28"/>
          <w:shd w:val="clear" w:color="auto" w:fill="FFFFFF"/>
        </w:rPr>
        <w:t>констатирующем и контрольном этапе работы</w:t>
      </w:r>
      <w:r w:rsidRPr="004A2F4C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9B212A" w:rsidRDefault="009B212A" w:rsidP="008E5BE7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F1B1C">
        <w:rPr>
          <w:rFonts w:ascii="Times New Roman" w:hAnsi="Times New Roman"/>
          <w:i/>
          <w:noProof/>
          <w:color w:val="000000"/>
          <w:sz w:val="28"/>
          <w:szCs w:val="28"/>
          <w:shd w:val="clear" w:color="auto" w:fill="FFFFFF"/>
        </w:rPr>
        <w:object w:dxaOrig="9380" w:dyaOrig="46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4" o:spid="_x0000_i1025" type="#_x0000_t75" style="width:468.75pt;height:232.5pt;visibility:visible" o:ole="">
            <v:imagedata r:id="rId7" o:title=""/>
            <o:lock v:ext="edit" aspectratio="f"/>
          </v:shape>
          <o:OLEObject Type="Embed" ProgID="Excel.Chart.8" ShapeID="Диаграмма 4" DrawAspect="Content" ObjectID="_1679851226" r:id="rId8"/>
        </w:object>
      </w:r>
    </w:p>
    <w:p w:rsidR="009B212A" w:rsidRDefault="009B212A" w:rsidP="008E5BE7">
      <w:pPr>
        <w:shd w:val="clear" w:color="auto" w:fill="FFFFFF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9B212A" w:rsidRPr="008106A8" w:rsidRDefault="009B212A" w:rsidP="0041517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A844D1">
        <w:rPr>
          <w:b/>
          <w:sz w:val="28"/>
          <w:shd w:val="clear" w:color="auto" w:fill="FFFFFF"/>
        </w:rPr>
        <w:t>Вывод:</w:t>
      </w:r>
      <w:r w:rsidRPr="008106A8">
        <w:rPr>
          <w:sz w:val="28"/>
          <w:szCs w:val="28"/>
        </w:rPr>
        <w:t>Использование театрализованных игр</w:t>
      </w:r>
      <w:r>
        <w:rPr>
          <w:sz w:val="28"/>
          <w:szCs w:val="28"/>
        </w:rPr>
        <w:t>-драматизаций</w:t>
      </w:r>
      <w:r w:rsidRPr="008106A8">
        <w:rPr>
          <w:sz w:val="28"/>
          <w:szCs w:val="28"/>
        </w:rPr>
        <w:t xml:space="preserve"> с</w:t>
      </w:r>
      <w:r>
        <w:rPr>
          <w:sz w:val="28"/>
          <w:szCs w:val="28"/>
        </w:rPr>
        <w:t>пособ</w:t>
      </w:r>
      <w:r w:rsidRPr="008106A8">
        <w:rPr>
          <w:sz w:val="28"/>
          <w:szCs w:val="28"/>
        </w:rPr>
        <w:t>ствует формированию творческого воображения личности: дает возможность понять себя, окружающий мир, развивать навыки взаимодействия с другими людьми, совершенствоватьс</w:t>
      </w:r>
      <w:r>
        <w:rPr>
          <w:sz w:val="28"/>
          <w:szCs w:val="28"/>
        </w:rPr>
        <w:t>я эмоционально, интеллектуально.</w:t>
      </w:r>
      <w:r w:rsidRPr="008106A8">
        <w:rPr>
          <w:sz w:val="28"/>
          <w:szCs w:val="28"/>
        </w:rPr>
        <w:t xml:space="preserve"> Как средство развития творческого воображения театрализованная игра позволяет детям решать проблемные ситуации как опосредованно, от имени определенного персонажа, так и проявляя творчество вовремя создания и решения ситуаций, меняя события в спектакле. </w:t>
      </w:r>
    </w:p>
    <w:p w:rsidR="009B212A" w:rsidRPr="00997594" w:rsidRDefault="009B212A" w:rsidP="0041517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8"/>
        </w:rPr>
      </w:pPr>
      <w:r w:rsidRPr="0099759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Организованная таким образом работа способствовала тому, что игра-драматизация стала средством самовыражения и самореализации ребёнка в разных видах творчества, средством самоутверждения в группе сверстников, а главное средством развития воображения детей.</w:t>
      </w:r>
    </w:p>
    <w:p w:rsidR="009B212A" w:rsidRDefault="009B212A" w:rsidP="00415171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9B212A" w:rsidRDefault="009B212A" w:rsidP="00CA39C7">
      <w:pPr>
        <w:pStyle w:val="Default"/>
        <w:spacing w:line="360" w:lineRule="auto"/>
        <w:ind w:firstLine="709"/>
        <w:rPr>
          <w:b/>
          <w:sz w:val="28"/>
          <w:szCs w:val="28"/>
          <w:shd w:val="clear" w:color="auto" w:fill="FFFFFF"/>
        </w:rPr>
      </w:pPr>
    </w:p>
    <w:p w:rsidR="009B212A" w:rsidRDefault="009B212A" w:rsidP="00CA39C7">
      <w:pPr>
        <w:pStyle w:val="Default"/>
        <w:spacing w:line="360" w:lineRule="auto"/>
        <w:ind w:firstLine="709"/>
        <w:rPr>
          <w:b/>
          <w:sz w:val="28"/>
          <w:szCs w:val="28"/>
          <w:shd w:val="clear" w:color="auto" w:fill="FFFFFF"/>
        </w:rPr>
      </w:pPr>
    </w:p>
    <w:p w:rsidR="009B212A" w:rsidRDefault="009B212A" w:rsidP="00CA39C7">
      <w:pPr>
        <w:pStyle w:val="Default"/>
        <w:spacing w:line="360" w:lineRule="auto"/>
        <w:ind w:firstLine="709"/>
        <w:rPr>
          <w:b/>
          <w:sz w:val="28"/>
          <w:szCs w:val="28"/>
          <w:shd w:val="clear" w:color="auto" w:fill="FFFFFF"/>
        </w:rPr>
      </w:pPr>
    </w:p>
    <w:p w:rsidR="009B212A" w:rsidRPr="00CA39C7" w:rsidRDefault="009B212A" w:rsidP="00CA39C7">
      <w:pPr>
        <w:pStyle w:val="Default"/>
        <w:spacing w:line="360" w:lineRule="auto"/>
        <w:ind w:firstLine="709"/>
        <w:rPr>
          <w:sz w:val="28"/>
          <w:szCs w:val="28"/>
        </w:rPr>
      </w:pPr>
      <w:r w:rsidRPr="00E87DE1">
        <w:rPr>
          <w:b/>
          <w:sz w:val="28"/>
          <w:szCs w:val="28"/>
          <w:shd w:val="clear" w:color="auto" w:fill="FFFFFF"/>
        </w:rPr>
        <w:t>Список литературы: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 xml:space="preserve"> 1.Антипина  А.Е.  Театрализованная  деятельность  в  детском  саду[Текст] / А.Е. Антипина. – М., ТЦ «Сфера», 2006. – 134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 xml:space="preserve">2.Артемова Л.В. Театрализованные игры дошкольников: Книга </w:t>
      </w:r>
      <w:r>
        <w:rPr>
          <w:color w:val="000000"/>
          <w:sz w:val="28"/>
          <w:szCs w:val="28"/>
          <w:shd w:val="clear" w:color="auto" w:fill="FFFFFF"/>
        </w:rPr>
        <w:t xml:space="preserve">для </w:t>
      </w:r>
      <w:r w:rsidRPr="005A3690">
        <w:rPr>
          <w:color w:val="000000"/>
          <w:sz w:val="28"/>
          <w:szCs w:val="28"/>
          <w:shd w:val="clear" w:color="auto" w:fill="FFFFFF"/>
        </w:rPr>
        <w:t>воспитателя детского сада  [Текст]  / Л.В. Артемова.  -  М.: Просвещение, 1991. - 127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>3. Борзова В.А., Борзов А.А. Развитие творческих способностей удетей [Текст] / Под ред. А.А. Борзова. ‒ Самара, 2010. – 314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 xml:space="preserve">4.Бочкарева Л.П. Театрально-игровая деятельность дошкольников. Методическое  пособие  для  специалистов  по  дошкольному  образованию 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>[Текст] / Л.П. Бочкарева. - Ульяновск, ИПКПРО, 1993. - 48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>5.Брызгалова  А.Н.  Театрально-игровая  деятельность  дошкольников[Текст]  пособие для педагогов, руководителей учреждений, обеспечивающих получение дошкольного образования / А.Н.  Брызгалова,  М.А.  Калиновская, Р.А. Туфкрео. - Минск: Юнипресс, 2006. - 175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>6.Выготский Л.С. Воображение и творчество в детском возрасте[Текст] / Л.С. Выготский. ‒ СПб.: Союз, 1997.‒ 96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>7.Играем в театр: театрализованная деятельность детей 4-6 лет: методическое  пособие  для  воспитателей  дошкольных  образовательных</w:t>
      </w:r>
      <w:r>
        <w:rPr>
          <w:color w:val="000000"/>
          <w:sz w:val="28"/>
          <w:szCs w:val="28"/>
          <w:shd w:val="clear" w:color="auto" w:fill="FFFFFF"/>
        </w:rPr>
        <w:t xml:space="preserve"> у</w:t>
      </w:r>
      <w:r w:rsidRPr="005A3690">
        <w:rPr>
          <w:color w:val="000000"/>
          <w:sz w:val="28"/>
          <w:szCs w:val="28"/>
          <w:shd w:val="clear" w:color="auto" w:fill="FFFFFF"/>
        </w:rPr>
        <w:t>чреждений [Текст]  / Т.Н. Доронова.  - 2-е изд. - М.: Просвещение,  2005. – 63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>8.Субботина Л.Ю. Развитие воображения у детей  [Текст] / Л.Ю.Субботина.- Ярославль, 2006. – 138 с.</w:t>
      </w:r>
    </w:p>
    <w:p w:rsidR="009B212A" w:rsidRPr="005A3690" w:rsidRDefault="009B212A" w:rsidP="005A3690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5A3690">
        <w:rPr>
          <w:color w:val="000000"/>
          <w:sz w:val="28"/>
          <w:szCs w:val="28"/>
          <w:shd w:val="clear" w:color="auto" w:fill="FFFFFF"/>
        </w:rPr>
        <w:t>9.Щеткин  А.Ф.  Театральная  деятельность  в  детском  саду  [Текст]  /Под ред. О.Ф. Горбуновой. – М., Мозаика-Синтез, 2007. – 89 с.</w:t>
      </w:r>
    </w:p>
    <w:p w:rsidR="009B212A" w:rsidRPr="003E6A88" w:rsidRDefault="009B212A" w:rsidP="009D605F">
      <w:pPr>
        <w:spacing w:after="0" w:line="240" w:lineRule="auto"/>
        <w:contextualSpacing/>
        <w:rPr>
          <w:rFonts w:ascii="Times New Roman" w:hAnsi="Times New Roman"/>
          <w:color w:val="000000"/>
          <w:sz w:val="28"/>
          <w:shd w:val="clear" w:color="auto" w:fill="FFFFFF"/>
        </w:rPr>
      </w:pPr>
      <w:r w:rsidRPr="003E6A88">
        <w:rPr>
          <w:rFonts w:ascii="Times New Roman" w:hAnsi="Times New Roman"/>
          <w:color w:val="000000"/>
          <w:sz w:val="28"/>
          <w:shd w:val="clear" w:color="auto" w:fill="FFFFFF"/>
        </w:rPr>
        <w:t>10.Фотографии (иллюстрации) из личного архива педагога</w:t>
      </w:r>
    </w:p>
    <w:p w:rsidR="009B212A" w:rsidRDefault="009B212A" w:rsidP="009D605F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9D605F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9D605F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9D605F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bookmarkStart w:id="0" w:name="_GoBack"/>
      <w:bookmarkEnd w:id="0"/>
    </w:p>
    <w:p w:rsidR="009B212A" w:rsidRDefault="009B212A" w:rsidP="00F31D17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5A369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5A369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5A369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5A3690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Приложение 1</w:t>
      </w:r>
    </w:p>
    <w:p w:rsidR="009B212A" w:rsidRDefault="009B212A" w:rsidP="00644F4E">
      <w:pPr>
        <w:spacing w:after="0" w:line="240" w:lineRule="auto"/>
        <w:ind w:left="357" w:hanging="357"/>
        <w:rPr>
          <w:rFonts w:ascii="Times New Roman" w:hAnsi="Times New Roman"/>
          <w:b/>
          <w:sz w:val="28"/>
          <w:szCs w:val="28"/>
          <w:lang w:eastAsia="en-US"/>
        </w:rPr>
      </w:pPr>
    </w:p>
    <w:p w:rsidR="009B212A" w:rsidRDefault="009B212A" w:rsidP="00644F4E">
      <w:pPr>
        <w:spacing w:after="0" w:line="240" w:lineRule="auto"/>
        <w:ind w:left="357" w:hanging="357"/>
        <w:rPr>
          <w:rFonts w:ascii="Times New Roman" w:hAnsi="Times New Roman"/>
          <w:b/>
          <w:sz w:val="28"/>
          <w:szCs w:val="28"/>
          <w:lang w:eastAsia="en-US"/>
        </w:rPr>
      </w:pPr>
      <w:r w:rsidRPr="00644F4E">
        <w:rPr>
          <w:rFonts w:ascii="Times New Roman" w:hAnsi="Times New Roman"/>
          <w:b/>
          <w:sz w:val="28"/>
          <w:szCs w:val="28"/>
          <w:lang w:eastAsia="en-US"/>
        </w:rPr>
        <w:t xml:space="preserve">Количественная характеристика уровней развития творческого воображения у детей старшего дошкольного возраста </w:t>
      </w:r>
    </w:p>
    <w:p w:rsidR="009B212A" w:rsidRDefault="009B212A" w:rsidP="00644F4E">
      <w:pPr>
        <w:spacing w:after="0" w:line="240" w:lineRule="auto"/>
        <w:ind w:left="357" w:hanging="357"/>
        <w:rPr>
          <w:rFonts w:ascii="Times New Roman" w:hAnsi="Times New Roman"/>
          <w:b/>
          <w:sz w:val="28"/>
          <w:szCs w:val="28"/>
          <w:lang w:eastAsia="en-US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9"/>
        <w:gridCol w:w="2884"/>
        <w:gridCol w:w="1459"/>
        <w:gridCol w:w="1419"/>
        <w:gridCol w:w="1419"/>
        <w:gridCol w:w="1419"/>
        <w:gridCol w:w="1147"/>
      </w:tblGrid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Фамилия, имя ребёнка</w:t>
            </w: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  1</w:t>
            </w: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 2</w:t>
            </w: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 3</w:t>
            </w: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Критерий 4</w:t>
            </w: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Уровень</w:t>
            </w: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9B212A" w:rsidRPr="00AF1B1C" w:rsidTr="00AF1B1C">
        <w:tc>
          <w:tcPr>
            <w:tcW w:w="70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AF1B1C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2884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59" w:type="dxa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</w:tcPr>
          <w:p w:rsidR="009B212A" w:rsidRPr="00AF1B1C" w:rsidRDefault="009B212A" w:rsidP="00AF1B1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</w:tbl>
    <w:p w:rsidR="009B212A" w:rsidRPr="00644F4E" w:rsidRDefault="009B212A" w:rsidP="00644F4E">
      <w:pPr>
        <w:spacing w:after="0" w:line="240" w:lineRule="auto"/>
        <w:ind w:left="357" w:hanging="357"/>
        <w:rPr>
          <w:rFonts w:ascii="Times New Roman" w:hAnsi="Times New Roman"/>
          <w:b/>
          <w:sz w:val="28"/>
          <w:szCs w:val="28"/>
          <w:lang w:eastAsia="en-US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Pr="00544C9F" w:rsidRDefault="009B212A" w:rsidP="00CA39C7">
      <w:pPr>
        <w:spacing w:after="0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544C9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Приложение 2</w:t>
      </w:r>
    </w:p>
    <w:p w:rsidR="009B212A" w:rsidRDefault="009B212A" w:rsidP="00F31D17">
      <w:pPr>
        <w:spacing w:after="0" w:line="240" w:lineRule="auto"/>
        <w:rPr>
          <w:rFonts w:ascii="Times New Roman" w:hAnsi="Times New Roman"/>
          <w:b/>
          <w:color w:val="000000"/>
          <w:sz w:val="28"/>
          <w:shd w:val="clear" w:color="auto" w:fill="FFFFFF"/>
        </w:rPr>
      </w:pPr>
    </w:p>
    <w:p w:rsidR="009B212A" w:rsidRDefault="009B212A" w:rsidP="003063F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hd w:val="clear" w:color="auto" w:fill="FFFFFF"/>
        </w:rPr>
        <w:t>Перспективный план «Дело в шляпе» в подготовительной группе.</w:t>
      </w:r>
    </w:p>
    <w:p w:rsidR="009B212A" w:rsidRDefault="009B212A" w:rsidP="00F31D17">
      <w:pPr>
        <w:spacing w:after="0" w:line="240" w:lineRule="auto"/>
        <w:jc w:val="center"/>
        <w:rPr>
          <w:rFonts w:cs="Calibri"/>
          <w:color w:val="000000"/>
          <w:shd w:val="clear" w:color="auto" w:fill="FFFFFF"/>
        </w:rPr>
      </w:pPr>
    </w:p>
    <w:tbl>
      <w:tblPr>
        <w:tblW w:w="10490" w:type="dxa"/>
        <w:tblInd w:w="-74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4"/>
        <w:gridCol w:w="708"/>
        <w:gridCol w:w="2127"/>
        <w:gridCol w:w="5811"/>
      </w:tblGrid>
      <w:tr w:rsidR="009B212A" w:rsidRPr="00AF1B1C" w:rsidTr="00D2533C">
        <w:trPr>
          <w:trHeight w:val="1"/>
        </w:trPr>
        <w:tc>
          <w:tcPr>
            <w:tcW w:w="255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D2533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</w:rPr>
            </w:pPr>
            <w:r w:rsidRPr="00D2533C">
              <w:rPr>
                <w:rFonts w:ascii="Times New Roman" w:hAnsi="Times New Roman"/>
                <w:b/>
                <w:sz w:val="28"/>
              </w:rPr>
              <w:t>Дата</w:t>
            </w:r>
          </w:p>
          <w:p w:rsidR="009B212A" w:rsidRPr="00AF1B1C" w:rsidRDefault="009B212A" w:rsidP="00D2533C">
            <w:pPr>
              <w:spacing w:after="0" w:line="240" w:lineRule="auto"/>
              <w:contextualSpacing/>
              <w:jc w:val="both"/>
              <w:rPr>
                <w:b/>
              </w:rPr>
            </w:pPr>
            <w:r>
              <w:rPr>
                <w:rFonts w:ascii="Times New Roman" w:hAnsi="Times New Roman"/>
                <w:b/>
                <w:sz w:val="28"/>
              </w:rPr>
              <w:t>(недели месяца)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jc w:val="center"/>
              <w:rPr>
                <w:b/>
              </w:rPr>
            </w:pPr>
            <w:r w:rsidRPr="00D2533C">
              <w:rPr>
                <w:rFonts w:ascii="Times New Roman" w:hAnsi="Times New Roman"/>
                <w:b/>
                <w:sz w:val="28"/>
              </w:rPr>
              <w:t>Название игры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jc w:val="center"/>
              <w:rPr>
                <w:b/>
              </w:rPr>
            </w:pPr>
            <w:r w:rsidRPr="00D2533C">
              <w:rPr>
                <w:rFonts w:ascii="Times New Roman" w:hAnsi="Times New Roman"/>
                <w:b/>
                <w:sz w:val="28"/>
              </w:rPr>
              <w:t>Задачи</w:t>
            </w:r>
          </w:p>
        </w:tc>
      </w:tr>
      <w:tr w:rsidR="009B212A" w:rsidRPr="00AF1B1C" w:rsidTr="00D2533C">
        <w:trPr>
          <w:trHeight w:val="411"/>
        </w:trPr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Сентябрь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jc w:val="center"/>
            </w:pPr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308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«Теремок на новый лад»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25A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Совершенствовать воображение, фантазию детей; готовить их к действиям с воображаемыми предметами; развивать дикцию.Развивать  внимание, память, творческие способности.</w:t>
            </w:r>
          </w:p>
        </w:tc>
      </w:tr>
      <w:tr w:rsidR="009B212A" w:rsidRPr="00AF1B1C" w:rsidTr="00D2533C">
        <w:trPr>
          <w:trHeight w:val="1140"/>
        </w:trPr>
        <w:tc>
          <w:tcPr>
            <w:tcW w:w="1844" w:type="dxa"/>
            <w:vMerge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«Гуси-лебеди»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25A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Работать с импровизированным текстом эпизодов сказки «Гуси-лебеди»; развивать воображение, память, фантазию, внимание детей.Продолжать воспитывать отзывчивость у детей, учить сопереживать и понимать героев сказки;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Октябрь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25A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«Кот, петух и лиса».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25A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Побуждать детей к активному участию в театрализованной игре.</w:t>
            </w:r>
          </w:p>
          <w:p w:rsidR="009B212A" w:rsidRPr="00AF1B1C" w:rsidRDefault="009B212A" w:rsidP="00225A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 xml:space="preserve">  Развивать коммуникативные навыки и самостоятельность. Развивать воображение, память, речь у детей.</w:t>
            </w:r>
          </w:p>
        </w:tc>
      </w:tr>
      <w:tr w:rsidR="009B212A" w:rsidRPr="00AF1B1C" w:rsidTr="00D2533C">
        <w:trPr>
          <w:trHeight w:val="842"/>
        </w:trPr>
        <w:tc>
          <w:tcPr>
            <w:tcW w:w="1844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308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«Красная Шапочка»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Развивать творческие способности детей средствами театрального искусства. Развивать и поддерживать интерес детей к театрализованной игре. Учить эмоционально воспринимать художественное произведение, выразительно и с юмором исполнять роли.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Ноябрь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«Три поросенка»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25A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Учить детей исполнять средства выразительности мимикой и интонацией, формировать умение входить в роль.</w:t>
            </w:r>
          </w:p>
          <w:p w:rsidR="009B212A" w:rsidRPr="00AF1B1C" w:rsidRDefault="009B212A" w:rsidP="00225A8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 xml:space="preserve">  Развивать коммуникативные умения и воображение. Развивать умения согласовывать действия с другими детьми – героями сказки.</w:t>
            </w:r>
          </w:p>
        </w:tc>
      </w:tr>
      <w:tr w:rsidR="009B212A" w:rsidRPr="00AF1B1C" w:rsidTr="00D2533C">
        <w:trPr>
          <w:trHeight w:val="597"/>
        </w:trPr>
        <w:tc>
          <w:tcPr>
            <w:tcW w:w="1844" w:type="dxa"/>
            <w:vMerge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«У страха глаза велики»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986B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Развивать творческие способности детей средствами театрального искусства. Развивать  и поддерживать интерес детей к театрализованной игре. Учить эмоционально воспринимать художественное произведение, выразительно и с юмором исполнять роли.</w:t>
            </w:r>
          </w:p>
          <w:p w:rsidR="009B212A" w:rsidRPr="00AF1B1C" w:rsidRDefault="009B212A" w:rsidP="00986B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212A" w:rsidRPr="00AF1B1C" w:rsidRDefault="009B212A" w:rsidP="00986B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B212A" w:rsidRPr="00AF1B1C" w:rsidRDefault="009B212A" w:rsidP="00986B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Декабрь</w:t>
            </w:r>
          </w:p>
          <w:p w:rsidR="009B212A" w:rsidRDefault="009B212A" w:rsidP="008106A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color w:val="000000"/>
                <w:sz w:val="28"/>
              </w:rPr>
            </w:pPr>
          </w:p>
          <w:p w:rsidR="009B212A" w:rsidRDefault="009B212A" w:rsidP="008106A8">
            <w:pPr>
              <w:spacing w:after="0" w:line="240" w:lineRule="auto"/>
              <w:ind w:left="113" w:right="113"/>
              <w:jc w:val="center"/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«Морозко»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Совершенствовать память, внимание, общение детей. Совершенствовать воображение, фантазию детей; готовить их к действиям с воображаемыми предметами; развивать дикцию.</w:t>
            </w:r>
          </w:p>
        </w:tc>
      </w:tr>
      <w:tr w:rsidR="009B212A" w:rsidRPr="00AF1B1C" w:rsidTr="00D2533C">
        <w:trPr>
          <w:cantSplit/>
          <w:trHeight w:val="1158"/>
        </w:trPr>
        <w:tc>
          <w:tcPr>
            <w:tcW w:w="1844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«Зимовье зверей»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25A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Побуждать детей к активному участию в театрализованной игре.</w:t>
            </w:r>
          </w:p>
          <w:p w:rsidR="009B212A" w:rsidRPr="00AF1B1C" w:rsidRDefault="009B212A" w:rsidP="00225A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Продолжать развивать воображение, фантазию детей; развивать умение оправдывать свое поведение.Развиватьпамять, речь у детей.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Январь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«Три медведя»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F977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Вызвать у детей интерес к театрализованной деятельности. Помочь детям изобразить своего героя.Развивать коммуникативные умения и воображение.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«Заяц - Хваста»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1B5337" w:rsidRDefault="009B212A" w:rsidP="00810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F97726">
              <w:rPr>
                <w:rFonts w:ascii="Times New Roman" w:hAnsi="Times New Roman"/>
                <w:sz w:val="28"/>
                <w:szCs w:val="28"/>
              </w:rPr>
              <w:t>азвивать пантомимические навыки, развивать мимику и пластические способности детей; развивать творческое мышление детей, воображение, фантазию.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Февраль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«Двенадцать месяцев»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Способствовать развитию воображения, фантазии, мышления, памяти у детей.Развивать умения согласовывать действия с другими детьми – героями сказки.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«Кот в сапогах»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911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Развивать волевые черты характера в игре- драматизации. Развивать выразительность речи у детей. Способствовать раскрытию творческого потенциала у детей.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Март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2308A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«Заюшкина избушка»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986B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Побуждать детей к активному участию в театрализованной игре;</w:t>
            </w:r>
          </w:p>
          <w:p w:rsidR="009B212A" w:rsidRPr="00AF1B1C" w:rsidRDefault="009B212A" w:rsidP="00986B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учить детей исполнять средства выразительности мимикой и интонацией,  формировать умение разыгрывать знакомую сказку   формировать умение входить в роль.</w:t>
            </w:r>
          </w:p>
          <w:p w:rsidR="009B212A" w:rsidRPr="00AF1B1C" w:rsidRDefault="009B212A" w:rsidP="00986BC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Развивать творческое воображение и самостоятельность. Развивать умения согласовывать действия с другими детьми – героями сказки.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«Петушок и бобовое зёрнышко»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F977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Учить с интонацией, выразительно воспроизводить слова и фразы из сказки в процессе обыгрывания.</w:t>
            </w:r>
          </w:p>
          <w:p w:rsidR="009B212A" w:rsidRPr="00AF1B1C" w:rsidRDefault="009B212A" w:rsidP="00F977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 xml:space="preserve"> Продолжать воспитывать отзывчивость у детей, учить сопереживать и понимать героев сказки</w:t>
            </w:r>
          </w:p>
          <w:p w:rsidR="009B212A" w:rsidRPr="00AF1B1C" w:rsidRDefault="009B212A" w:rsidP="00F977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Развивать воображение, внимание, память, творческие способности.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Апрель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«Кот в сапогах»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911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Побуждать детей к активному участию в театрализованной игре. Развивать творческую самостоятельность, воображение. Формировать интонационную выразительность речи.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«Дюймовочка»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911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Совершенствовать развитие творческих способностей у детей. Закреплять импровизационные навык.  Совершенствовать память, внимание, мышление.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ind w:left="113" w:right="113"/>
              <w:jc w:val="center"/>
            </w:pPr>
            <w:r>
              <w:rPr>
                <w:rFonts w:ascii="Times New Roman" w:hAnsi="Times New Roman"/>
                <w:b/>
                <w:color w:val="000000"/>
                <w:sz w:val="28"/>
              </w:rPr>
              <w:t>Май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r>
              <w:rPr>
                <w:rFonts w:ascii="Times New Roman" w:hAnsi="Times New Roman"/>
                <w:sz w:val="28"/>
              </w:rPr>
              <w:t>1-2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«Гадкий утёнок»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911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Побуждать детей к активному участию в театрализованной игре. Развивать творческую самостоятельность в игре. Формировать нравственные качества и самооценку.</w:t>
            </w:r>
          </w:p>
        </w:tc>
      </w:tr>
      <w:tr w:rsidR="009B212A" w:rsidRPr="00AF1B1C" w:rsidTr="00D2533C">
        <w:trPr>
          <w:trHeight w:val="1"/>
        </w:trPr>
        <w:tc>
          <w:tcPr>
            <w:tcW w:w="1844" w:type="dxa"/>
            <w:vMerge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Default="009B212A" w:rsidP="008106A8">
            <w:pPr>
              <w:rPr>
                <w:rFonts w:cs="Calibri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color w:val="000000"/>
                <w:sz w:val="28"/>
              </w:rPr>
              <w:t>3-4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8106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108" w:type="dxa"/>
              <w:right w:w="108" w:type="dxa"/>
            </w:tcMar>
          </w:tcPr>
          <w:p w:rsidR="009B212A" w:rsidRPr="00AF1B1C" w:rsidRDefault="009B212A" w:rsidP="00911A4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Развивать  и поддерживать  интерес детей к театрализованной игре. Продолжать воспитывать отзывчивость у детей, учить сопереживать и понимать героев сказки.</w:t>
            </w:r>
          </w:p>
          <w:p w:rsidR="009B212A" w:rsidRPr="00AF1B1C" w:rsidRDefault="009B212A" w:rsidP="00911A47">
            <w:pPr>
              <w:spacing w:after="0" w:line="240" w:lineRule="auto"/>
            </w:pPr>
            <w:r w:rsidRPr="00AF1B1C">
              <w:rPr>
                <w:rFonts w:ascii="Times New Roman" w:hAnsi="Times New Roman"/>
                <w:sz w:val="28"/>
                <w:szCs w:val="28"/>
              </w:rPr>
              <w:t>Развивать воображение, внимание, память, творческие способности.</w:t>
            </w:r>
          </w:p>
        </w:tc>
      </w:tr>
    </w:tbl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sz w:val="16"/>
        </w:rPr>
      </w:pP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A6DB3">
        <w:rPr>
          <w:rFonts w:ascii="Times New Roman" w:hAnsi="Times New Roman"/>
          <w:b/>
          <w:sz w:val="28"/>
          <w:szCs w:val="28"/>
        </w:rPr>
        <w:t>Приложение 3</w:t>
      </w:r>
    </w:p>
    <w:p w:rsidR="009B212A" w:rsidRDefault="009B212A" w:rsidP="007E54E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Pr="00BA6DB3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A6DB3">
        <w:rPr>
          <w:rFonts w:ascii="Times New Roman" w:hAnsi="Times New Roman"/>
          <w:b/>
          <w:sz w:val="28"/>
          <w:szCs w:val="28"/>
        </w:rPr>
        <w:t xml:space="preserve">                                     Атрибут- шляпа, </w:t>
      </w: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A6DB3">
        <w:rPr>
          <w:rFonts w:ascii="Times New Roman" w:hAnsi="Times New Roman"/>
          <w:b/>
          <w:sz w:val="28"/>
          <w:szCs w:val="28"/>
        </w:rPr>
        <w:t xml:space="preserve">            для создания образа персонажей игр – драматизаций</w:t>
      </w: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1" o:spid="_x0000_i1026" type="#_x0000_t75" style="width:287.25pt;height:186.75pt;visibility:visible">
            <v:imagedata r:id="rId9" o:title=""/>
          </v:shape>
        </w:pict>
      </w: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3" o:spid="_x0000_i1027" type="#_x0000_t75" style="width:303pt;height:227.25pt;visibility:visible">
            <v:imagedata r:id="rId10" o:title=""/>
          </v:shape>
        </w:pict>
      </w: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8" o:spid="_x0000_i1028" type="#_x0000_t75" style="width:203.25pt;height:147.75pt;visibility:visible">
            <v:imagedata r:id="rId11" o:title=""/>
          </v:shape>
        </w:pict>
      </w: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10" o:spid="_x0000_i1029" type="#_x0000_t75" style="width:195pt;height:147pt;visibility:visible">
            <v:imagedata r:id="rId12" o:title=""/>
          </v:shape>
        </w:pict>
      </w: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noProof/>
          <w:sz w:val="28"/>
          <w:szCs w:val="28"/>
        </w:rPr>
      </w:pP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7" o:spid="_x0000_i1030" type="#_x0000_t75" style="width:195pt;height:142.5pt;visibility:visible">
            <v:imagedata r:id="rId13" o:title=""/>
          </v:shape>
        </w:pict>
      </w: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13" o:spid="_x0000_i1031" type="#_x0000_t75" style="width:192pt;height:142.5pt;visibility:visible">
            <v:imagedata r:id="rId14" o:title=""/>
          </v:shape>
        </w:pict>
      </w: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14" o:spid="_x0000_i1032" type="#_x0000_t75" style="width:192.75pt;height:145.5pt;visibility:visible">
            <v:imagedata r:id="rId15" o:title=""/>
          </v:shape>
        </w:pict>
      </w:r>
      <w:r w:rsidRPr="00AF1B1C">
        <w:rPr>
          <w:rFonts w:ascii="Times New Roman" w:hAnsi="Times New Roman"/>
          <w:b/>
          <w:noProof/>
          <w:sz w:val="28"/>
          <w:szCs w:val="28"/>
        </w:rPr>
        <w:pict>
          <v:shape id="Рисунок 15" o:spid="_x0000_i1033" type="#_x0000_t75" style="width:178.5pt;height:142.5pt;visibility:visible">
            <v:imagedata r:id="rId16" o:title=""/>
          </v:shape>
        </w:pict>
      </w: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Default="009B212A" w:rsidP="00BA6DB3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B212A" w:rsidRPr="00BA6DB3" w:rsidRDefault="009B212A" w:rsidP="00BA6DB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9B212A" w:rsidRPr="00BA6DB3" w:rsidSect="0007191C">
      <w:footerReference w:type="default" r:id="rId1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12A" w:rsidRDefault="009B212A" w:rsidP="00716CEE">
      <w:pPr>
        <w:spacing w:after="0" w:line="240" w:lineRule="auto"/>
      </w:pPr>
      <w:r>
        <w:separator/>
      </w:r>
    </w:p>
  </w:endnote>
  <w:endnote w:type="continuationSeparator" w:id="1">
    <w:p w:rsidR="009B212A" w:rsidRDefault="009B212A" w:rsidP="00716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12A" w:rsidRDefault="009B212A">
    <w:pPr>
      <w:pStyle w:val="Footer"/>
      <w:jc w:val="right"/>
    </w:pPr>
    <w:fldSimple w:instr=" PAGE   \* MERGEFORMAT ">
      <w:r>
        <w:rPr>
          <w:noProof/>
        </w:rPr>
        <w:t>20</w:t>
      </w:r>
    </w:fldSimple>
  </w:p>
  <w:p w:rsidR="009B212A" w:rsidRDefault="009B21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12A" w:rsidRDefault="009B212A" w:rsidP="00716CEE">
      <w:pPr>
        <w:spacing w:after="0" w:line="240" w:lineRule="auto"/>
      </w:pPr>
      <w:r>
        <w:separator/>
      </w:r>
    </w:p>
  </w:footnote>
  <w:footnote w:type="continuationSeparator" w:id="1">
    <w:p w:rsidR="009B212A" w:rsidRDefault="009B212A" w:rsidP="00716C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561368"/>
    <w:multiLevelType w:val="hybridMultilevel"/>
    <w:tmpl w:val="6A2EDE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21131244"/>
    <w:multiLevelType w:val="hybridMultilevel"/>
    <w:tmpl w:val="53A65D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F00373B"/>
    <w:multiLevelType w:val="multilevel"/>
    <w:tmpl w:val="0DCEDF2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cs="Times New Roman" w:hint="default"/>
      </w:rPr>
    </w:lvl>
  </w:abstractNum>
  <w:abstractNum w:abstractNumId="3">
    <w:nsid w:val="447A4FE2"/>
    <w:multiLevelType w:val="hybridMultilevel"/>
    <w:tmpl w:val="1CFA1A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DBD583B"/>
    <w:multiLevelType w:val="multilevel"/>
    <w:tmpl w:val="569631D0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5">
    <w:nsid w:val="71C618B2"/>
    <w:multiLevelType w:val="hybridMultilevel"/>
    <w:tmpl w:val="6ED205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A1B7C"/>
    <w:rsid w:val="000370FB"/>
    <w:rsid w:val="0007191C"/>
    <w:rsid w:val="000C2811"/>
    <w:rsid w:val="00114652"/>
    <w:rsid w:val="00123224"/>
    <w:rsid w:val="001263D7"/>
    <w:rsid w:val="00152298"/>
    <w:rsid w:val="00153EBD"/>
    <w:rsid w:val="00156746"/>
    <w:rsid w:val="00187C57"/>
    <w:rsid w:val="001A085E"/>
    <w:rsid w:val="001B5337"/>
    <w:rsid w:val="001E685C"/>
    <w:rsid w:val="001F2080"/>
    <w:rsid w:val="001F5275"/>
    <w:rsid w:val="00206D87"/>
    <w:rsid w:val="00225A8A"/>
    <w:rsid w:val="002308AA"/>
    <w:rsid w:val="00243E4F"/>
    <w:rsid w:val="002729CC"/>
    <w:rsid w:val="00283C41"/>
    <w:rsid w:val="002A049E"/>
    <w:rsid w:val="002B0D3A"/>
    <w:rsid w:val="002B603A"/>
    <w:rsid w:val="002F3A00"/>
    <w:rsid w:val="003063F4"/>
    <w:rsid w:val="003771CD"/>
    <w:rsid w:val="003E2337"/>
    <w:rsid w:val="003E3DAB"/>
    <w:rsid w:val="003E6A88"/>
    <w:rsid w:val="003F054A"/>
    <w:rsid w:val="003F3CFF"/>
    <w:rsid w:val="00402315"/>
    <w:rsid w:val="00415171"/>
    <w:rsid w:val="00415449"/>
    <w:rsid w:val="00472BFB"/>
    <w:rsid w:val="00486F00"/>
    <w:rsid w:val="004A18AA"/>
    <w:rsid w:val="004A2F4C"/>
    <w:rsid w:val="004D0B0E"/>
    <w:rsid w:val="004D558F"/>
    <w:rsid w:val="004E13D1"/>
    <w:rsid w:val="005139B3"/>
    <w:rsid w:val="00544C9F"/>
    <w:rsid w:val="00555AAB"/>
    <w:rsid w:val="00583616"/>
    <w:rsid w:val="00585941"/>
    <w:rsid w:val="005A1B7C"/>
    <w:rsid w:val="005A3690"/>
    <w:rsid w:val="005A56B9"/>
    <w:rsid w:val="005B2374"/>
    <w:rsid w:val="005B4990"/>
    <w:rsid w:val="005C5B18"/>
    <w:rsid w:val="0061251A"/>
    <w:rsid w:val="006131E3"/>
    <w:rsid w:val="00631A56"/>
    <w:rsid w:val="00640CE7"/>
    <w:rsid w:val="0064368E"/>
    <w:rsid w:val="00644F4E"/>
    <w:rsid w:val="006617D5"/>
    <w:rsid w:val="00691D72"/>
    <w:rsid w:val="006B6551"/>
    <w:rsid w:val="006C06E3"/>
    <w:rsid w:val="006C2230"/>
    <w:rsid w:val="006C6978"/>
    <w:rsid w:val="00716CEE"/>
    <w:rsid w:val="007920B5"/>
    <w:rsid w:val="007E54EF"/>
    <w:rsid w:val="007E6D2B"/>
    <w:rsid w:val="008106A8"/>
    <w:rsid w:val="00842367"/>
    <w:rsid w:val="00862A52"/>
    <w:rsid w:val="00872C0D"/>
    <w:rsid w:val="008754CD"/>
    <w:rsid w:val="008A408C"/>
    <w:rsid w:val="008D376F"/>
    <w:rsid w:val="008E5BE7"/>
    <w:rsid w:val="008F7EC6"/>
    <w:rsid w:val="0090139E"/>
    <w:rsid w:val="00911A47"/>
    <w:rsid w:val="00930E3C"/>
    <w:rsid w:val="0096147E"/>
    <w:rsid w:val="0096245A"/>
    <w:rsid w:val="00986BC7"/>
    <w:rsid w:val="00991DE2"/>
    <w:rsid w:val="00997594"/>
    <w:rsid w:val="009B0048"/>
    <w:rsid w:val="009B212A"/>
    <w:rsid w:val="009D605F"/>
    <w:rsid w:val="009E7C73"/>
    <w:rsid w:val="00A8139F"/>
    <w:rsid w:val="00A844D1"/>
    <w:rsid w:val="00AA26B5"/>
    <w:rsid w:val="00AD2FD3"/>
    <w:rsid w:val="00AF1B1C"/>
    <w:rsid w:val="00AF3FBA"/>
    <w:rsid w:val="00AF6520"/>
    <w:rsid w:val="00AF78A2"/>
    <w:rsid w:val="00B13196"/>
    <w:rsid w:val="00B35BA8"/>
    <w:rsid w:val="00B45EC8"/>
    <w:rsid w:val="00B605FA"/>
    <w:rsid w:val="00B7209B"/>
    <w:rsid w:val="00B97B78"/>
    <w:rsid w:val="00BA6DB3"/>
    <w:rsid w:val="00BC3B36"/>
    <w:rsid w:val="00C449C1"/>
    <w:rsid w:val="00C6622C"/>
    <w:rsid w:val="00C77FCE"/>
    <w:rsid w:val="00CA39C7"/>
    <w:rsid w:val="00CB3606"/>
    <w:rsid w:val="00D10713"/>
    <w:rsid w:val="00D12795"/>
    <w:rsid w:val="00D2533C"/>
    <w:rsid w:val="00D636B4"/>
    <w:rsid w:val="00D77476"/>
    <w:rsid w:val="00D86674"/>
    <w:rsid w:val="00DB5C7E"/>
    <w:rsid w:val="00DE1F51"/>
    <w:rsid w:val="00DE3D40"/>
    <w:rsid w:val="00DF0C87"/>
    <w:rsid w:val="00E3480F"/>
    <w:rsid w:val="00E87DE1"/>
    <w:rsid w:val="00EB5C6F"/>
    <w:rsid w:val="00EC2130"/>
    <w:rsid w:val="00ED1A7F"/>
    <w:rsid w:val="00ED5C8F"/>
    <w:rsid w:val="00EF0289"/>
    <w:rsid w:val="00F020E4"/>
    <w:rsid w:val="00F20494"/>
    <w:rsid w:val="00F237CE"/>
    <w:rsid w:val="00F31D17"/>
    <w:rsid w:val="00F856FC"/>
    <w:rsid w:val="00F97726"/>
    <w:rsid w:val="00FD0797"/>
    <w:rsid w:val="00FE10DC"/>
    <w:rsid w:val="00FF4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FCE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9B004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9B0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rsid w:val="0061251A"/>
    <w:rPr>
      <w:rFonts w:cs="Times New Roman"/>
      <w:color w:val="800080"/>
      <w:u w:val="single"/>
    </w:rPr>
  </w:style>
  <w:style w:type="paragraph" w:customStyle="1" w:styleId="Default">
    <w:name w:val="Default"/>
    <w:uiPriority w:val="99"/>
    <w:rsid w:val="00AF78A2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F31D17"/>
    <w:pPr>
      <w:ind w:left="720"/>
      <w:contextualSpacing/>
    </w:pPr>
  </w:style>
  <w:style w:type="table" w:styleId="TableGrid">
    <w:name w:val="Table Grid"/>
    <w:basedOn w:val="TableNormal"/>
    <w:uiPriority w:val="99"/>
    <w:rsid w:val="004D0B0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6C2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2230"/>
    <w:rPr>
      <w:rFonts w:ascii="Tahoma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rsid w:val="0071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6CEE"/>
    <w:rPr>
      <w:rFonts w:eastAsia="Times New Roman" w:cs="Times New Roman"/>
      <w:lang w:eastAsia="ru-RU"/>
    </w:rPr>
  </w:style>
  <w:style w:type="paragraph" w:styleId="Footer">
    <w:name w:val="footer"/>
    <w:basedOn w:val="Normal"/>
    <w:link w:val="FooterChar"/>
    <w:uiPriority w:val="99"/>
    <w:rsid w:val="00716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16CEE"/>
    <w:rPr>
      <w:rFonts w:eastAsia="Times New Roman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041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1248</TotalTime>
  <Pages>21</Pages>
  <Words>3783</Words>
  <Characters>21566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</cp:lastModifiedBy>
  <cp:revision>35</cp:revision>
  <cp:lastPrinted>2021-02-15T06:36:00Z</cp:lastPrinted>
  <dcterms:created xsi:type="dcterms:W3CDTF">2021-02-10T08:59:00Z</dcterms:created>
  <dcterms:modified xsi:type="dcterms:W3CDTF">2021-04-13T16:34:00Z</dcterms:modified>
</cp:coreProperties>
</file>