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A7" w:rsidRPr="008608A7" w:rsidRDefault="00A56199" w:rsidP="00A56199">
      <w:pPr>
        <w:contextualSpacing/>
        <w:jc w:val="center"/>
        <w:rPr>
          <w:b/>
        </w:rPr>
      </w:pPr>
      <w:r>
        <w:rPr>
          <w:b/>
        </w:rPr>
        <w:t xml:space="preserve">Развитие </w:t>
      </w:r>
      <w:r w:rsidR="008608A7" w:rsidRPr="008608A7">
        <w:rPr>
          <w:b/>
        </w:rPr>
        <w:t>связной речи</w:t>
      </w:r>
    </w:p>
    <w:p w:rsidR="00C133D3" w:rsidRPr="008608A7" w:rsidRDefault="008608A7" w:rsidP="008608A7">
      <w:pPr>
        <w:contextualSpacing/>
        <w:jc w:val="center"/>
        <w:rPr>
          <w:b/>
        </w:rPr>
      </w:pPr>
      <w:r w:rsidRPr="008608A7">
        <w:rPr>
          <w:b/>
        </w:rPr>
        <w:t>на уроках русского языка и литературного чтения</w:t>
      </w:r>
    </w:p>
    <w:p w:rsidR="008608A7" w:rsidRDefault="008608A7" w:rsidP="008608A7">
      <w:pPr>
        <w:ind w:left="5670"/>
        <w:rPr>
          <w:b/>
          <w:i/>
        </w:rPr>
      </w:pPr>
    </w:p>
    <w:p w:rsidR="008608A7" w:rsidRPr="008608A7" w:rsidRDefault="008608A7" w:rsidP="008608A7">
      <w:pPr>
        <w:ind w:left="5670"/>
        <w:rPr>
          <w:b/>
          <w:i/>
        </w:rPr>
      </w:pPr>
      <w:r w:rsidRPr="008608A7">
        <w:rPr>
          <w:b/>
          <w:i/>
        </w:rPr>
        <w:t>Калашникова Н.С.,</w:t>
      </w:r>
    </w:p>
    <w:p w:rsidR="008608A7" w:rsidRPr="008608A7" w:rsidRDefault="008608A7" w:rsidP="008608A7">
      <w:pPr>
        <w:ind w:left="5670"/>
        <w:rPr>
          <w:b/>
          <w:i/>
        </w:rPr>
      </w:pPr>
      <w:r w:rsidRPr="008608A7">
        <w:rPr>
          <w:b/>
          <w:i/>
        </w:rPr>
        <w:t>учитель начальных классов</w:t>
      </w:r>
    </w:p>
    <w:p w:rsidR="008608A7" w:rsidRPr="008608A7" w:rsidRDefault="008608A7" w:rsidP="008608A7">
      <w:pPr>
        <w:ind w:left="5670"/>
        <w:rPr>
          <w:b/>
          <w:i/>
        </w:rPr>
      </w:pPr>
      <w:r w:rsidRPr="008608A7">
        <w:rPr>
          <w:b/>
          <w:i/>
        </w:rPr>
        <w:t xml:space="preserve">МБОУГ №1 г. Светлограда </w:t>
      </w:r>
    </w:p>
    <w:p w:rsidR="008608A7" w:rsidRPr="008608A7" w:rsidRDefault="008608A7" w:rsidP="008608A7">
      <w:pPr>
        <w:ind w:left="5670"/>
        <w:rPr>
          <w:b/>
          <w:i/>
        </w:rPr>
      </w:pPr>
      <w:r w:rsidRPr="008608A7">
        <w:rPr>
          <w:b/>
          <w:i/>
        </w:rPr>
        <w:t xml:space="preserve">Петровского городского округа </w:t>
      </w:r>
    </w:p>
    <w:p w:rsidR="008608A7" w:rsidRDefault="008608A7" w:rsidP="008608A7">
      <w:pPr>
        <w:ind w:left="5670"/>
        <w:rPr>
          <w:b/>
          <w:i/>
        </w:rPr>
      </w:pPr>
      <w:r w:rsidRPr="008608A7">
        <w:rPr>
          <w:b/>
          <w:i/>
        </w:rPr>
        <w:t>Ставропольского края</w:t>
      </w:r>
    </w:p>
    <w:p w:rsidR="008608A7" w:rsidRDefault="008608A7" w:rsidP="008608A7">
      <w:pPr>
        <w:ind w:left="5670"/>
        <w:rPr>
          <w:b/>
          <w:i/>
        </w:rPr>
      </w:pPr>
    </w:p>
    <w:p w:rsidR="008608A7" w:rsidRPr="00C94560" w:rsidRDefault="008608A7" w:rsidP="00C94560">
      <w:pPr>
        <w:contextualSpacing/>
        <w:jc w:val="both"/>
      </w:pPr>
      <w:r w:rsidRPr="009C2AF2">
        <w:tab/>
      </w:r>
      <w:r w:rsidRPr="00C94560">
        <w:t>Одним из самых важных направлений в развитии интеллектуальных способностей ребенка является формирование правильной речи.</w:t>
      </w:r>
    </w:p>
    <w:p w:rsidR="008608A7" w:rsidRPr="00C94560" w:rsidRDefault="008608A7" w:rsidP="00C94560">
      <w:pPr>
        <w:contextualSpacing/>
        <w:jc w:val="both"/>
      </w:pPr>
      <w:r w:rsidRPr="00C94560">
        <w:tab/>
        <w:t xml:space="preserve">«Развитие речи у ребенка есть процесс овладения родным языком, умением пользоваться языком как средством познания окружающего мира, усвоения опыта, накопленного человечеством, как средством познания самого себя, как могучим средством общения и взаимодействия людей» - отмечает  психолог А.А. </w:t>
      </w:r>
      <w:proofErr w:type="spellStart"/>
      <w:r w:rsidRPr="00C94560">
        <w:t>Люблинская</w:t>
      </w:r>
      <w:proofErr w:type="spellEnd"/>
      <w:r w:rsidRPr="00C94560">
        <w:t>.</w:t>
      </w:r>
    </w:p>
    <w:p w:rsidR="008608A7" w:rsidRPr="00C94560" w:rsidRDefault="008608A7" w:rsidP="00C94560">
      <w:pPr>
        <w:ind w:firstLine="708"/>
        <w:contextualSpacing/>
        <w:jc w:val="both"/>
      </w:pPr>
      <w:r w:rsidRPr="00C94560">
        <w:t>В школе в процессе учебной деятельности развиваются все функции речи, но особое значение в этот период приобретает речь как средство приобретения и передачи информации, речь как средство самосознания и самовыражения.</w:t>
      </w:r>
    </w:p>
    <w:p w:rsidR="008608A7" w:rsidRPr="00C94560" w:rsidRDefault="008608A7" w:rsidP="00C94560">
      <w:pPr>
        <w:contextualSpacing/>
        <w:jc w:val="both"/>
      </w:pPr>
      <w:r w:rsidRPr="00C94560">
        <w:tab/>
        <w:t>В школе обе формы речи получают дальнейшее развитие, при этом не только устная речь является опорой для становления письменной речи, но и, наоборот, под влиянием письменной речи формируются книжные стили устной формы литературного языка (в частности, учебно-научный стиль). До школы будущие ученики овладевают в основном – обиходно-бытовой разновидностью устной речи.</w:t>
      </w:r>
      <w:r w:rsidRPr="00C94560">
        <w:tab/>
      </w:r>
    </w:p>
    <w:p w:rsidR="008608A7" w:rsidRPr="00C94560" w:rsidRDefault="008608A7" w:rsidP="00C94560">
      <w:pPr>
        <w:contextualSpacing/>
        <w:jc w:val="both"/>
      </w:pPr>
      <w:r w:rsidRPr="00C94560">
        <w:tab/>
        <w:t xml:space="preserve">Овладение языком, речью - необходимое условие формирования социально активной личности. Научиться ясно и грамматически правильно строить свою речь, излагать собственные мысли в свободной творческой интерпретации в устной и письменной форме, соблюдать речевую культуру и развивать умение общаться необходимо каждому человеку. </w:t>
      </w:r>
    </w:p>
    <w:p w:rsidR="008608A7" w:rsidRPr="00C94560" w:rsidRDefault="008608A7" w:rsidP="00C94560">
      <w:pPr>
        <w:contextualSpacing/>
        <w:jc w:val="both"/>
      </w:pPr>
      <w:r w:rsidRPr="00C94560">
        <w:tab/>
        <w:t xml:space="preserve">Однако нельзя не признать, что формирование навыков связной речи зачастую не имеет систематического подхода, системы необходимых упражнений, нужных для этой работы пособий. Это приводит к тому, что в настоящее время школа сталкивается с огромной проблемой безграмотности, несвязности, бедности не только устной, но и письменной речи большинства учащихся. </w:t>
      </w:r>
    </w:p>
    <w:p w:rsidR="008608A7" w:rsidRPr="00C94560" w:rsidRDefault="008608A7" w:rsidP="00C94560">
      <w:pPr>
        <w:contextualSpacing/>
        <w:jc w:val="both"/>
        <w:rPr>
          <w:u w:val="single"/>
        </w:rPr>
      </w:pPr>
      <w:r w:rsidRPr="00C94560">
        <w:tab/>
        <w:t xml:space="preserve">Работу по формированию речевой </w:t>
      </w:r>
      <w:proofErr w:type="gramStart"/>
      <w:r w:rsidRPr="00C94560">
        <w:t>деятельности</w:t>
      </w:r>
      <w:proofErr w:type="gramEnd"/>
      <w:r w:rsidRPr="00C94560">
        <w:t xml:space="preserve"> </w:t>
      </w:r>
      <w:r w:rsidR="00A7134A" w:rsidRPr="00C94560">
        <w:t>возможно строить</w:t>
      </w:r>
      <w:r w:rsidRPr="00C94560">
        <w:t xml:space="preserve"> по следующему плану:</w:t>
      </w:r>
    </w:p>
    <w:p w:rsidR="008608A7" w:rsidRPr="00C94560" w:rsidRDefault="008608A7" w:rsidP="00C94560">
      <w:pPr>
        <w:pStyle w:val="a3"/>
        <w:numPr>
          <w:ilvl w:val="0"/>
          <w:numId w:val="9"/>
        </w:numPr>
        <w:jc w:val="both"/>
      </w:pPr>
      <w:r w:rsidRPr="00C94560">
        <w:t>исправление недостатков речевого развития у детей, пришедших для обучения;</w:t>
      </w:r>
    </w:p>
    <w:p w:rsidR="008608A7" w:rsidRPr="00C94560" w:rsidRDefault="008608A7" w:rsidP="00C94560">
      <w:pPr>
        <w:pStyle w:val="a3"/>
        <w:numPr>
          <w:ilvl w:val="0"/>
          <w:numId w:val="9"/>
        </w:numPr>
        <w:jc w:val="both"/>
        <w:rPr>
          <w:color w:val="000000"/>
        </w:rPr>
      </w:pPr>
      <w:r w:rsidRPr="00C94560">
        <w:t>использование возможностей урока для развития речевой деятельности детей;</w:t>
      </w:r>
    </w:p>
    <w:p w:rsidR="008608A7" w:rsidRPr="00C94560" w:rsidRDefault="008608A7" w:rsidP="00C94560">
      <w:pPr>
        <w:pStyle w:val="a3"/>
        <w:numPr>
          <w:ilvl w:val="0"/>
          <w:numId w:val="9"/>
        </w:numPr>
        <w:jc w:val="both"/>
        <w:rPr>
          <w:color w:val="000000"/>
        </w:rPr>
      </w:pPr>
      <w:r w:rsidRPr="00C94560">
        <w:rPr>
          <w:color w:val="000000"/>
        </w:rPr>
        <w:t>формирование умения воспринимать информацию, содержащуюся в тексте;</w:t>
      </w:r>
    </w:p>
    <w:p w:rsidR="008608A7" w:rsidRPr="00C94560" w:rsidRDefault="00A7134A" w:rsidP="00C94560">
      <w:pPr>
        <w:pStyle w:val="a3"/>
        <w:numPr>
          <w:ilvl w:val="0"/>
          <w:numId w:val="9"/>
        </w:numPr>
        <w:jc w:val="both"/>
        <w:rPr>
          <w:color w:val="000000"/>
        </w:rPr>
      </w:pPr>
      <w:r w:rsidRPr="00C94560">
        <w:rPr>
          <w:color w:val="000000"/>
        </w:rPr>
        <w:t xml:space="preserve">формирование умения </w:t>
      </w:r>
      <w:r w:rsidR="008608A7" w:rsidRPr="00C94560">
        <w:rPr>
          <w:color w:val="000000"/>
        </w:rPr>
        <w:t>анализировать содержание читаемого текста;</w:t>
      </w:r>
    </w:p>
    <w:p w:rsidR="008608A7" w:rsidRPr="00C94560" w:rsidRDefault="00A7134A" w:rsidP="00C94560">
      <w:pPr>
        <w:pStyle w:val="a3"/>
        <w:numPr>
          <w:ilvl w:val="0"/>
          <w:numId w:val="9"/>
        </w:numPr>
        <w:jc w:val="both"/>
        <w:rPr>
          <w:color w:val="000000"/>
        </w:rPr>
      </w:pPr>
      <w:r w:rsidRPr="00C94560">
        <w:rPr>
          <w:color w:val="000000"/>
        </w:rPr>
        <w:t>формирование умения</w:t>
      </w:r>
      <w:r w:rsidR="008608A7" w:rsidRPr="00C94560">
        <w:rPr>
          <w:color w:val="000000"/>
        </w:rPr>
        <w:t xml:space="preserve"> выражать собственную позицию;</w:t>
      </w:r>
    </w:p>
    <w:p w:rsidR="008608A7" w:rsidRPr="00C94560" w:rsidRDefault="00A7134A" w:rsidP="00C94560">
      <w:pPr>
        <w:pStyle w:val="a3"/>
        <w:numPr>
          <w:ilvl w:val="0"/>
          <w:numId w:val="9"/>
        </w:numPr>
        <w:jc w:val="both"/>
        <w:rPr>
          <w:color w:val="000000"/>
        </w:rPr>
      </w:pPr>
      <w:r w:rsidRPr="00C94560">
        <w:rPr>
          <w:color w:val="000000"/>
        </w:rPr>
        <w:t xml:space="preserve">формирование умения </w:t>
      </w:r>
      <w:r w:rsidR="008608A7" w:rsidRPr="00C94560">
        <w:rPr>
          <w:color w:val="000000"/>
        </w:rPr>
        <w:t>последовательно излагать мысли;</w:t>
      </w:r>
    </w:p>
    <w:p w:rsidR="00A7134A" w:rsidRPr="00C94560" w:rsidRDefault="00A7134A" w:rsidP="00C94560">
      <w:pPr>
        <w:pStyle w:val="a3"/>
        <w:numPr>
          <w:ilvl w:val="0"/>
          <w:numId w:val="9"/>
        </w:numPr>
        <w:jc w:val="both"/>
        <w:rPr>
          <w:color w:val="000000"/>
        </w:rPr>
      </w:pPr>
      <w:r w:rsidRPr="00C94560">
        <w:rPr>
          <w:color w:val="000000"/>
        </w:rPr>
        <w:t>формирование умения</w:t>
      </w:r>
      <w:r w:rsidR="008608A7" w:rsidRPr="00C94560">
        <w:rPr>
          <w:color w:val="000000"/>
        </w:rPr>
        <w:t xml:space="preserve"> использовать в речи разнообразие грамматических форм и   лексическое богатство языка</w:t>
      </w:r>
      <w:r w:rsidRPr="00C94560">
        <w:rPr>
          <w:color w:val="000000"/>
        </w:rPr>
        <w:t>.</w:t>
      </w:r>
    </w:p>
    <w:p w:rsidR="008608A7" w:rsidRPr="00C94560" w:rsidRDefault="008608A7" w:rsidP="00C94560">
      <w:pPr>
        <w:ind w:firstLine="708"/>
        <w:contextualSpacing/>
        <w:jc w:val="both"/>
        <w:rPr>
          <w:color w:val="000000"/>
        </w:rPr>
      </w:pPr>
      <w:r w:rsidRPr="00C94560">
        <w:t>При работе над исправлением недостатков речевого развития выделя</w:t>
      </w:r>
      <w:r w:rsidR="00A7134A" w:rsidRPr="00C94560">
        <w:t>ется</w:t>
      </w:r>
      <w:r w:rsidRPr="00C94560">
        <w:t xml:space="preserve"> четыре направления: воспитание звуковой культуры речи; уточнение словарного запаса; совершенствование речевого общения.</w:t>
      </w:r>
    </w:p>
    <w:p w:rsidR="008608A7" w:rsidRPr="00C94560" w:rsidRDefault="008608A7" w:rsidP="00C94560">
      <w:pPr>
        <w:contextualSpacing/>
        <w:jc w:val="both"/>
      </w:pPr>
      <w:r w:rsidRPr="00C94560">
        <w:rPr>
          <w:b/>
        </w:rPr>
        <w:tab/>
      </w:r>
      <w:r w:rsidRPr="00C94560">
        <w:t xml:space="preserve">При воспитании звуковой культуры речи особое внимание обращается на  развитие внятности речи,  для совершенствования которой используются </w:t>
      </w:r>
      <w:proofErr w:type="spellStart"/>
      <w:r w:rsidRPr="00C94560">
        <w:t>чистоговорки</w:t>
      </w:r>
      <w:proofErr w:type="spellEnd"/>
      <w:r w:rsidRPr="00C94560">
        <w:t>, артикуляционн</w:t>
      </w:r>
      <w:r w:rsidR="00A7134A" w:rsidRPr="00C94560">
        <w:t>ые</w:t>
      </w:r>
      <w:r w:rsidRPr="00C94560">
        <w:t xml:space="preserve"> зарядк</w:t>
      </w:r>
      <w:r w:rsidR="00A7134A" w:rsidRPr="00C94560">
        <w:t>и</w:t>
      </w:r>
      <w:r w:rsidRPr="00C94560">
        <w:t xml:space="preserve">, подражание различным звукам окружающего мира. Для корректировки темпа речи применяются скороговорки и паузы – «красноречивое молчание». Длинные песенки, игра «вытягивание ниточки» (на один звук вытягиваем воображаемую нить) способствуют развитию речевого дыхания. На уроках литературного </w:t>
      </w:r>
      <w:r w:rsidRPr="00C94560">
        <w:lastRenderedPageBreak/>
        <w:t>чтения идет работа по увеличению силы и высоты голоса и развитию фонематического слуха.</w:t>
      </w:r>
    </w:p>
    <w:p w:rsidR="008608A7" w:rsidRPr="00C94560" w:rsidRDefault="008608A7" w:rsidP="00C94560">
      <w:pPr>
        <w:ind w:firstLine="708"/>
        <w:contextualSpacing/>
        <w:jc w:val="both"/>
      </w:pPr>
      <w:r w:rsidRPr="00C94560">
        <w:t xml:space="preserve">Неотъемлемой частью  работы на каждом уроке является </w:t>
      </w:r>
      <w:r w:rsidRPr="00C94560">
        <w:rPr>
          <w:i/>
        </w:rPr>
        <w:t>словарная работа,</w:t>
      </w:r>
      <w:r w:rsidRPr="00C94560">
        <w:t xml:space="preserve"> которая предполагает дальнейшее внедрение и использование её в речевой деятельности. На уроках литературного чтения и русского языка уделяется достаточно времени уточнению и пониманию лексического значения слова; противопоставлению его другим словам, которые находятся в смысловой зависимости от данного; введению слова в систему семантических полей. Отрабатывается  умение правильно строить из данных слов предложение. Проводятся беседы о рассматриваемых предметах (название, назначение, детали предмета, характерные действия с ними); диалоги по виртуальной экскурсии на работу родителей учащихся, по родному городу.</w:t>
      </w:r>
    </w:p>
    <w:p w:rsidR="008608A7" w:rsidRPr="00C94560" w:rsidRDefault="008608A7" w:rsidP="00C94560">
      <w:pPr>
        <w:contextualSpacing/>
        <w:jc w:val="both"/>
      </w:pPr>
      <w:r w:rsidRPr="00C94560">
        <w:rPr>
          <w:b/>
        </w:rPr>
        <w:tab/>
      </w:r>
      <w:r w:rsidRPr="00C94560">
        <w:t xml:space="preserve">Совершенствование речевого общения, коммуникативная адаптация возможны через развитие внимания к звуковой стороне слышимой речи (повторение вопроса, хоровое повторение вывода, </w:t>
      </w:r>
      <w:proofErr w:type="spellStart"/>
      <w:r w:rsidRPr="00C94560">
        <w:t>послоговое</w:t>
      </w:r>
      <w:proofErr w:type="spellEnd"/>
      <w:r w:rsidRPr="00C94560">
        <w:t xml:space="preserve"> </w:t>
      </w:r>
      <w:proofErr w:type="spellStart"/>
      <w:r w:rsidRPr="00C94560">
        <w:t>прохлопывание</w:t>
      </w:r>
      <w:proofErr w:type="spellEnd"/>
      <w:r w:rsidRPr="00C94560">
        <w:t xml:space="preserve">, чередование индивидуальных ответов с </w:t>
      </w:r>
      <w:proofErr w:type="gramStart"/>
      <w:r w:rsidRPr="00C94560">
        <w:t>хоровыми</w:t>
      </w:r>
      <w:proofErr w:type="gramEnd"/>
      <w:r w:rsidRPr="00C94560">
        <w:t xml:space="preserve">); понимание речи окружающих и своей собственной способствуют задания, выполняемые в парах. Например, какое слово длиннее – </w:t>
      </w:r>
      <w:r w:rsidRPr="00C94560">
        <w:rPr>
          <w:i/>
        </w:rPr>
        <w:t>гвоздь или гвоздик</w:t>
      </w:r>
      <w:r w:rsidRPr="00C94560">
        <w:t xml:space="preserve">? Установление связей между понятиями </w:t>
      </w:r>
      <w:r w:rsidRPr="00C94560">
        <w:rPr>
          <w:i/>
        </w:rPr>
        <w:t>помидор – огород</w:t>
      </w:r>
      <w:r w:rsidRPr="00C94560">
        <w:t xml:space="preserve">, </w:t>
      </w:r>
      <w:r w:rsidRPr="00C94560">
        <w:rPr>
          <w:i/>
        </w:rPr>
        <w:t>солдат – армия</w:t>
      </w:r>
      <w:r w:rsidRPr="00C94560">
        <w:t>.</w:t>
      </w:r>
    </w:p>
    <w:p w:rsidR="008608A7" w:rsidRPr="00C94560" w:rsidRDefault="008608A7" w:rsidP="00C94560">
      <w:pPr>
        <w:contextualSpacing/>
        <w:jc w:val="both"/>
      </w:pPr>
      <w:r w:rsidRPr="00C94560">
        <w:t>Развитие слуховой памяти (выделение голосом главного, проговаривание хором запоминаемого, построение ответа на основе слов вопроса).</w:t>
      </w:r>
    </w:p>
    <w:p w:rsidR="008608A7" w:rsidRPr="00C94560" w:rsidRDefault="00A7134A" w:rsidP="00C94560">
      <w:pPr>
        <w:tabs>
          <w:tab w:val="left" w:pos="709"/>
        </w:tabs>
        <w:contextualSpacing/>
        <w:jc w:val="both"/>
      </w:pPr>
      <w:r w:rsidRPr="00C94560">
        <w:tab/>
        <w:t>Н</w:t>
      </w:r>
      <w:r w:rsidR="008608A7" w:rsidRPr="00C94560">
        <w:t xml:space="preserve">аиболее эффективные методические приёмы формирования связности речи. Приёмы и средства, предлагаемые мною, составляют комплекс, с помощью которого развивается компетенция ученика в области связной монологической и диалогической  речи. </w:t>
      </w:r>
    </w:p>
    <w:p w:rsidR="008608A7" w:rsidRPr="00C94560" w:rsidRDefault="008608A7" w:rsidP="00C94560">
      <w:pPr>
        <w:pStyle w:val="a3"/>
        <w:numPr>
          <w:ilvl w:val="0"/>
          <w:numId w:val="2"/>
        </w:numPr>
      </w:pPr>
      <w:r w:rsidRPr="00C94560">
        <w:t>Устные рассказы по составленному плану.</w:t>
      </w:r>
    </w:p>
    <w:p w:rsidR="008608A7" w:rsidRPr="00C94560" w:rsidRDefault="008608A7" w:rsidP="00C94560">
      <w:pPr>
        <w:contextualSpacing/>
        <w:jc w:val="both"/>
      </w:pPr>
      <w:r w:rsidRPr="00C94560">
        <w:t xml:space="preserve">Устные рассказы вначале составляются коллективно и служат образцом для индивидуальных рассказов, которые рекомендуется проводить лишь во втором полугодии. Тематика устных рассказов определяется программой по чтению, но в основе их лежат личные впечатления и наблюдения. Работа может проводиться по такому плану: </w:t>
      </w:r>
    </w:p>
    <w:p w:rsidR="008608A7" w:rsidRPr="00C94560" w:rsidRDefault="008608A7" w:rsidP="00C94560">
      <w:pPr>
        <w:contextualSpacing/>
        <w:jc w:val="both"/>
      </w:pPr>
      <w:r w:rsidRPr="00C94560">
        <w:t xml:space="preserve">- Сообщение темы и цели работы. </w:t>
      </w:r>
    </w:p>
    <w:p w:rsidR="008608A7" w:rsidRPr="00C94560" w:rsidRDefault="008608A7" w:rsidP="00C94560">
      <w:pPr>
        <w:contextualSpacing/>
        <w:jc w:val="both"/>
      </w:pPr>
      <w:r w:rsidRPr="00C94560">
        <w:t xml:space="preserve">- Чтение вслух плана рассказа, данного учителем, или коллективное составление плана. </w:t>
      </w:r>
    </w:p>
    <w:p w:rsidR="008608A7" w:rsidRPr="00C94560" w:rsidRDefault="008608A7" w:rsidP="00C94560">
      <w:pPr>
        <w:contextualSpacing/>
        <w:jc w:val="both"/>
      </w:pPr>
      <w:r w:rsidRPr="00C94560">
        <w:t xml:space="preserve">- Коллективное составление плана рассказа по плану. </w:t>
      </w:r>
    </w:p>
    <w:p w:rsidR="008608A7" w:rsidRPr="00C94560" w:rsidRDefault="008608A7" w:rsidP="00C94560">
      <w:pPr>
        <w:contextualSpacing/>
        <w:jc w:val="both"/>
      </w:pPr>
      <w:r w:rsidRPr="00C94560">
        <w:t xml:space="preserve">- Обдумывание рассказа в целом каждым учеником. </w:t>
      </w:r>
    </w:p>
    <w:p w:rsidR="008608A7" w:rsidRPr="00C94560" w:rsidRDefault="008608A7" w:rsidP="00C94560">
      <w:pPr>
        <w:contextualSpacing/>
        <w:jc w:val="both"/>
      </w:pPr>
      <w:r w:rsidRPr="00C94560">
        <w:t xml:space="preserve">- Связные рассказы по плану. </w:t>
      </w:r>
    </w:p>
    <w:p w:rsidR="008608A7" w:rsidRPr="00C94560" w:rsidRDefault="008608A7" w:rsidP="00C94560">
      <w:pPr>
        <w:contextualSpacing/>
        <w:jc w:val="both"/>
      </w:pPr>
      <w:r w:rsidRPr="00C94560">
        <w:t xml:space="preserve">    2.     Устные рассказы по сюжетным картинкам.</w:t>
      </w:r>
    </w:p>
    <w:p w:rsidR="008608A7" w:rsidRPr="00C94560" w:rsidRDefault="008608A7" w:rsidP="00C94560">
      <w:pPr>
        <w:contextualSpacing/>
      </w:pPr>
      <w:r w:rsidRPr="00C94560">
        <w:t xml:space="preserve">При использовании сюжетных картинок работа проводится по такому плану: </w:t>
      </w:r>
    </w:p>
    <w:p w:rsidR="008608A7" w:rsidRPr="00C94560" w:rsidRDefault="008608A7" w:rsidP="00C94560">
      <w:pPr>
        <w:contextualSpacing/>
      </w:pPr>
      <w:r w:rsidRPr="00C94560">
        <w:t xml:space="preserve">А. Постановка перед классом цели работы. </w:t>
      </w:r>
    </w:p>
    <w:p w:rsidR="008608A7" w:rsidRPr="00C94560" w:rsidRDefault="008608A7" w:rsidP="00C94560">
      <w:pPr>
        <w:contextualSpacing/>
      </w:pPr>
      <w:r w:rsidRPr="00C94560">
        <w:t xml:space="preserve">Б. Рассматривание картинок и уяснение сюжета. </w:t>
      </w:r>
    </w:p>
    <w:p w:rsidR="008608A7" w:rsidRPr="00C94560" w:rsidRDefault="008608A7" w:rsidP="00C94560">
      <w:pPr>
        <w:contextualSpacing/>
      </w:pPr>
      <w:r w:rsidRPr="00C94560">
        <w:t xml:space="preserve">В. </w:t>
      </w:r>
      <w:proofErr w:type="spellStart"/>
      <w:r w:rsidRPr="00C94560">
        <w:t>Озаглавливание</w:t>
      </w:r>
      <w:proofErr w:type="spellEnd"/>
      <w:r w:rsidRPr="00C94560">
        <w:t xml:space="preserve"> картинок. </w:t>
      </w:r>
    </w:p>
    <w:p w:rsidR="008608A7" w:rsidRPr="00C94560" w:rsidRDefault="008608A7" w:rsidP="00C94560">
      <w:pPr>
        <w:contextualSpacing/>
      </w:pPr>
      <w:r w:rsidRPr="00C94560">
        <w:t xml:space="preserve">Г. Устные рассказы по плану. </w:t>
      </w:r>
    </w:p>
    <w:p w:rsidR="008608A7" w:rsidRPr="00C94560" w:rsidRDefault="008608A7" w:rsidP="00C94560">
      <w:pPr>
        <w:pStyle w:val="a3"/>
        <w:numPr>
          <w:ilvl w:val="0"/>
          <w:numId w:val="3"/>
        </w:numPr>
        <w:ind w:left="284" w:firstLine="0"/>
      </w:pPr>
      <w:r w:rsidRPr="00C94560">
        <w:t xml:space="preserve"> Пересказы по иллюстрациям.</w:t>
      </w:r>
    </w:p>
    <w:p w:rsidR="008608A7" w:rsidRPr="00C94560" w:rsidRDefault="008608A7" w:rsidP="00C94560">
      <w:pPr>
        <w:pStyle w:val="a3"/>
        <w:ind w:left="0"/>
      </w:pPr>
      <w:r w:rsidRPr="00C94560">
        <w:t xml:space="preserve"> Они более содержательны, структурно оформлены, отличаются большей полнотой последовательностью. Дети воспроизводили практически все основные моменты сказки, поскольку они наглядно представлены на иллюстрациях. Таким образом, одновременное использование литературного образца и картинок положительно влияет на содержательность и связность пересказов, их объем, плавность речи, повышается </w:t>
      </w:r>
      <w:proofErr w:type="spellStart"/>
      <w:r w:rsidRPr="00C94560">
        <w:t>мотивированность</w:t>
      </w:r>
      <w:proofErr w:type="spellEnd"/>
      <w:r w:rsidRPr="00C94560">
        <w:t xml:space="preserve"> и самостоятельность высказываний. Вместе с тем, в ряде случаев повышается уровень ситуативности речи, когда дети больше ориентируются на картинку, пересказ заменяют перечислением изображенных персонажей. </w:t>
      </w:r>
    </w:p>
    <w:p w:rsidR="008608A7" w:rsidRPr="00C94560" w:rsidRDefault="008608A7" w:rsidP="00C94560">
      <w:pPr>
        <w:pStyle w:val="a3"/>
        <w:numPr>
          <w:ilvl w:val="0"/>
          <w:numId w:val="3"/>
        </w:numPr>
        <w:ind w:hanging="76"/>
      </w:pPr>
      <w:r w:rsidRPr="00C94560">
        <w:t>Пересказ по отдельным фрагментам (началу, середине, и концу) рассказа.</w:t>
      </w:r>
    </w:p>
    <w:p w:rsidR="008608A7" w:rsidRPr="00C94560" w:rsidRDefault="008608A7" w:rsidP="00C94560">
      <w:pPr>
        <w:pStyle w:val="a3"/>
        <w:numPr>
          <w:ilvl w:val="0"/>
          <w:numId w:val="3"/>
        </w:numPr>
        <w:ind w:hanging="76"/>
      </w:pPr>
      <w:r w:rsidRPr="00C94560">
        <w:t>Выборочный, краткий  пересказ текста.</w:t>
      </w:r>
    </w:p>
    <w:p w:rsidR="008608A7" w:rsidRPr="00C94560" w:rsidRDefault="008608A7" w:rsidP="00C94560">
      <w:pPr>
        <w:pStyle w:val="a3"/>
        <w:ind w:left="360" w:hanging="360"/>
      </w:pPr>
      <w:r w:rsidRPr="00C94560">
        <w:t>Этот вид работы требует умения обобщать и выбирать самое главное из всего текста.</w:t>
      </w:r>
    </w:p>
    <w:p w:rsidR="008608A7" w:rsidRPr="00C94560" w:rsidRDefault="008608A7" w:rsidP="00C94560">
      <w:pPr>
        <w:pStyle w:val="a3"/>
        <w:numPr>
          <w:ilvl w:val="0"/>
          <w:numId w:val="3"/>
        </w:numPr>
        <w:tabs>
          <w:tab w:val="left" w:pos="284"/>
        </w:tabs>
        <w:ind w:hanging="76"/>
      </w:pPr>
      <w:r w:rsidRPr="00C94560">
        <w:t>Рассказ о герое произведения.</w:t>
      </w:r>
    </w:p>
    <w:p w:rsidR="008608A7" w:rsidRPr="00C94560" w:rsidRDefault="008608A7" w:rsidP="00C94560">
      <w:pPr>
        <w:pStyle w:val="a3"/>
        <w:ind w:left="0" w:firstLine="360"/>
        <w:jc w:val="both"/>
      </w:pPr>
      <w:r w:rsidRPr="00C94560">
        <w:lastRenderedPageBreak/>
        <w:t xml:space="preserve">Дети составляют характеристику любого из главных героев прочитанного произведения по плану. </w:t>
      </w:r>
    </w:p>
    <w:p w:rsidR="008608A7" w:rsidRPr="00C94560" w:rsidRDefault="008608A7" w:rsidP="00C94560">
      <w:pPr>
        <w:pStyle w:val="a3"/>
        <w:ind w:left="0" w:firstLine="360"/>
        <w:jc w:val="both"/>
      </w:pPr>
      <w:r w:rsidRPr="00C94560">
        <w:t>1) Расскажи о понравившемся герое. (Мне очень понравилс</w:t>
      </w:r>
      <w:proofErr w:type="gramStart"/>
      <w:r w:rsidRPr="00C94560">
        <w:t>я(</w:t>
      </w:r>
      <w:proofErr w:type="gramEnd"/>
      <w:r w:rsidRPr="00C94560">
        <w:t>ась)... Мне очень запомнилс</w:t>
      </w:r>
      <w:proofErr w:type="gramStart"/>
      <w:r w:rsidRPr="00C94560">
        <w:t>я(</w:t>
      </w:r>
      <w:proofErr w:type="gramEnd"/>
      <w:r w:rsidRPr="00C94560">
        <w:t>ась)... Мне показался интересным... Я восхищаюсь... Мне очень не понравилс</w:t>
      </w:r>
      <w:proofErr w:type="gramStart"/>
      <w:r w:rsidRPr="00C94560">
        <w:t>я(</w:t>
      </w:r>
      <w:proofErr w:type="gramEnd"/>
      <w:r w:rsidRPr="00C94560">
        <w:t>ась)...)</w:t>
      </w:r>
    </w:p>
    <w:p w:rsidR="008608A7" w:rsidRPr="00C94560" w:rsidRDefault="008608A7" w:rsidP="00C94560">
      <w:pPr>
        <w:pStyle w:val="a3"/>
        <w:ind w:left="0" w:firstLine="360"/>
        <w:jc w:val="both"/>
      </w:pPr>
      <w:r w:rsidRPr="00C94560">
        <w:t>2) Опиши внешность героя (его лицо, одежду, манеру поведения).</w:t>
      </w:r>
    </w:p>
    <w:p w:rsidR="008608A7" w:rsidRPr="00C94560" w:rsidRDefault="008608A7" w:rsidP="00C94560">
      <w:pPr>
        <w:pStyle w:val="a3"/>
        <w:ind w:left="0" w:firstLine="360"/>
        <w:jc w:val="both"/>
      </w:pPr>
      <w:r w:rsidRPr="00C94560">
        <w:t>3) Вспомни, в каких поступках, мыслях, действиях лучше всего раскрывается характер героя?</w:t>
      </w:r>
    </w:p>
    <w:p w:rsidR="008608A7" w:rsidRPr="00C94560" w:rsidRDefault="008608A7" w:rsidP="00C94560">
      <w:pPr>
        <w:pStyle w:val="a3"/>
        <w:ind w:left="0" w:firstLine="360"/>
        <w:jc w:val="both"/>
      </w:pPr>
      <w:r w:rsidRPr="00C94560">
        <w:t>4) Перечисли основные черты характера понравившегося (непонравившегося) героя.</w:t>
      </w:r>
    </w:p>
    <w:p w:rsidR="008608A7" w:rsidRPr="00C94560" w:rsidRDefault="008608A7" w:rsidP="00C94560">
      <w:pPr>
        <w:pStyle w:val="a3"/>
        <w:ind w:left="0" w:firstLine="360"/>
        <w:jc w:val="both"/>
      </w:pPr>
      <w:r w:rsidRPr="00C94560">
        <w:t>5) Расскажи о его взаимоотношениях с другими персонажами.</w:t>
      </w:r>
    </w:p>
    <w:p w:rsidR="008608A7" w:rsidRPr="00C94560" w:rsidRDefault="008608A7" w:rsidP="00C94560">
      <w:pPr>
        <w:pStyle w:val="a3"/>
        <w:ind w:left="0" w:firstLine="360"/>
        <w:jc w:val="both"/>
      </w:pPr>
      <w:r w:rsidRPr="00C94560">
        <w:t>6) Назови героев других произведений, которые в чем-то схожи с этим персонажем.</w:t>
      </w:r>
    </w:p>
    <w:p w:rsidR="008608A7" w:rsidRPr="00C94560" w:rsidRDefault="008608A7" w:rsidP="00C94560">
      <w:pPr>
        <w:pStyle w:val="a3"/>
        <w:ind w:left="0" w:firstLine="360"/>
        <w:jc w:val="both"/>
      </w:pPr>
      <w:r w:rsidRPr="00C94560">
        <w:t>7) Подумай и скажи, в чем тебе самому хотелось (не хотелось) бы походить на этого героя?</w:t>
      </w:r>
    </w:p>
    <w:p w:rsidR="008608A7" w:rsidRPr="00C94560" w:rsidRDefault="008608A7" w:rsidP="00C94560">
      <w:pPr>
        <w:pStyle w:val="a3"/>
        <w:ind w:left="0" w:firstLine="360"/>
        <w:jc w:val="both"/>
      </w:pPr>
      <w:r w:rsidRPr="00C94560">
        <w:t>8) Вспомни, какая из пословиц, поговорок и крылатых фраз могла бы лучше всего передать характер этого героя?</w:t>
      </w:r>
    </w:p>
    <w:p w:rsidR="008608A7" w:rsidRPr="00C94560" w:rsidRDefault="008608A7" w:rsidP="00C94560">
      <w:pPr>
        <w:pStyle w:val="a3"/>
        <w:ind w:left="0" w:firstLine="360"/>
        <w:jc w:val="both"/>
      </w:pPr>
      <w:r w:rsidRPr="00C94560">
        <w:t xml:space="preserve">9) Если бы ты был художником, то в какой момент изобразил бы своего любимого героя, какое бы у него было выражение лица, как бы ты его одел, что было бы вокруг? </w:t>
      </w:r>
    </w:p>
    <w:p w:rsidR="008608A7" w:rsidRPr="00C94560" w:rsidRDefault="008608A7" w:rsidP="00C94560">
      <w:pPr>
        <w:contextualSpacing/>
        <w:jc w:val="both"/>
      </w:pPr>
      <w:r w:rsidRPr="00C94560">
        <w:tab/>
        <w:t>Связно сделать вывод по лирическому произведению дети смогут самостоятельно и творчески, если их этому научить. И в этой работе опорой выступает план, алгоритм.</w:t>
      </w:r>
    </w:p>
    <w:p w:rsidR="008608A7" w:rsidRPr="00C94560" w:rsidRDefault="008608A7" w:rsidP="00C94560">
      <w:pPr>
        <w:contextualSpacing/>
        <w:jc w:val="both"/>
      </w:pPr>
      <w:r w:rsidRPr="00C94560">
        <w:t>1. Как ты думаешь, какое настроение было у автора, когда он писал это стихотворение? Какого цвета это стихотворение?</w:t>
      </w:r>
    </w:p>
    <w:p w:rsidR="008608A7" w:rsidRPr="00C94560" w:rsidRDefault="008608A7" w:rsidP="00C94560">
      <w:pPr>
        <w:contextualSpacing/>
        <w:jc w:val="both"/>
      </w:pPr>
      <w:r w:rsidRPr="00C94560">
        <w:t>2. Что, по-твоему, послужило толчком для создания этого произведения?</w:t>
      </w:r>
    </w:p>
    <w:p w:rsidR="008608A7" w:rsidRPr="00C94560" w:rsidRDefault="008608A7" w:rsidP="00C94560">
      <w:pPr>
        <w:contextualSpacing/>
        <w:jc w:val="both"/>
      </w:pPr>
      <w:r w:rsidRPr="00C94560">
        <w:t>3. Какие строчки показались наиболее образными (как бы ожили перед тобой, стали зримыми, ощутимыми образами)? Какие образы?</w:t>
      </w:r>
    </w:p>
    <w:p w:rsidR="008608A7" w:rsidRPr="00C94560" w:rsidRDefault="008608A7" w:rsidP="00C94560">
      <w:pPr>
        <w:contextualSpacing/>
        <w:jc w:val="both"/>
      </w:pPr>
      <w:r w:rsidRPr="00C94560">
        <w:t>4. Какие рифмы показались самыми необычными, новыми, удивительными?</w:t>
      </w:r>
    </w:p>
    <w:p w:rsidR="008608A7" w:rsidRPr="00C94560" w:rsidRDefault="008608A7" w:rsidP="00C94560">
      <w:pPr>
        <w:contextualSpacing/>
        <w:jc w:val="both"/>
      </w:pPr>
      <w:r w:rsidRPr="00C94560">
        <w:t>5. Попробуй подобрать несколько синонимов к словам, которые тебе показались новыми, редко встречающимися в современном языке.</w:t>
      </w:r>
    </w:p>
    <w:p w:rsidR="008608A7" w:rsidRPr="00C94560" w:rsidRDefault="008608A7" w:rsidP="00C94560">
      <w:pPr>
        <w:contextualSpacing/>
        <w:jc w:val="both"/>
      </w:pPr>
      <w:r w:rsidRPr="00C94560">
        <w:t>6. Перечисли наиболее яркие сравнения в стихотворении. Какова их роль?</w:t>
      </w:r>
    </w:p>
    <w:p w:rsidR="008608A7" w:rsidRPr="00C94560" w:rsidRDefault="008608A7" w:rsidP="00C94560">
      <w:pPr>
        <w:contextualSpacing/>
        <w:jc w:val="both"/>
      </w:pPr>
      <w:r w:rsidRPr="00C94560">
        <w:t>7. Какие слова употребляются в переносном выражении?</w:t>
      </w:r>
    </w:p>
    <w:p w:rsidR="008608A7" w:rsidRPr="00C94560" w:rsidRDefault="008608A7" w:rsidP="00C94560">
      <w:pPr>
        <w:contextualSpacing/>
        <w:jc w:val="both"/>
      </w:pPr>
      <w:r w:rsidRPr="00C94560">
        <w:t>8. Как ты думаешь, при каких обстоятельствах ты мог бы вспомнить строки этого стихотворения?</w:t>
      </w:r>
    </w:p>
    <w:p w:rsidR="008608A7" w:rsidRPr="00C94560" w:rsidRDefault="008608A7" w:rsidP="00C94560">
      <w:pPr>
        <w:contextualSpacing/>
        <w:jc w:val="both"/>
      </w:pPr>
      <w:r w:rsidRPr="00C94560">
        <w:t>9. Какую иллюстрацию ты хотел бы сделать к этому стихотворению?</w:t>
      </w:r>
    </w:p>
    <w:p w:rsidR="008608A7" w:rsidRPr="00C94560" w:rsidRDefault="008608A7" w:rsidP="00C94560">
      <w:pPr>
        <w:contextualSpacing/>
        <w:jc w:val="both"/>
      </w:pPr>
      <w:r w:rsidRPr="00C94560">
        <w:t>(4, 5, 6, 7 – письменно.)</w:t>
      </w:r>
    </w:p>
    <w:p w:rsidR="00A7134A" w:rsidRPr="00C94560" w:rsidRDefault="008608A7" w:rsidP="00C94560">
      <w:pPr>
        <w:contextualSpacing/>
        <w:jc w:val="both"/>
      </w:pPr>
      <w:r w:rsidRPr="00C94560">
        <w:tab/>
        <w:t>Данные опоры могут применяться на всех этапах обучения.  Во-первых, на протяжении довольно долгого периода в 1-м классе, когда ребята устно отвечают на перечисленные вопросы или в некоторых случаях ведут записи в тетради по литератур</w:t>
      </w:r>
      <w:r w:rsidR="00A7134A" w:rsidRPr="00C94560">
        <w:t>е под руководством учителя. Во-</w:t>
      </w:r>
      <w:r w:rsidRPr="00C94560">
        <w:t>вторых, во 2-м и 3-м классах, когда круг чтения сильно расширяется, и они уже самостоятельно пользуются этими опорами для того, чтобы проанализировать вы</w:t>
      </w:r>
      <w:r w:rsidR="00A7134A" w:rsidRPr="00C94560">
        <w:t>бранные ими рассказ или сказку.</w:t>
      </w:r>
    </w:p>
    <w:p w:rsidR="00A7134A" w:rsidRPr="00C94560" w:rsidRDefault="008608A7" w:rsidP="00C94560">
      <w:pPr>
        <w:contextualSpacing/>
      </w:pPr>
      <w:r w:rsidRPr="00C94560">
        <w:t xml:space="preserve">Для того чтобы  научить ребят ясно и выразительно передавать мысли и чувства как в устной, так и в письменной форме, целесообразно использовать </w:t>
      </w:r>
      <w:r w:rsidRPr="00C94560">
        <w:rPr>
          <w:i/>
        </w:rPr>
        <w:t>групповую форму работы</w:t>
      </w:r>
      <w:r w:rsidRPr="00C94560">
        <w:t>. В группе с недостаточно высоким уровнем коммуникативных навыков перед началом работы предлагается опорна</w:t>
      </w:r>
      <w:r w:rsidR="00A7134A" w:rsidRPr="00C94560">
        <w:t xml:space="preserve">я карта с речевыми стереотипами: </w:t>
      </w:r>
    </w:p>
    <w:p w:rsidR="00A7134A" w:rsidRPr="00C94560" w:rsidRDefault="00A7134A" w:rsidP="00C94560">
      <w:pPr>
        <w:contextualSpacing/>
      </w:pPr>
      <w:r w:rsidRPr="00C94560">
        <w:t>- Я хотел бы сказать (заметить, отметить) следующее….</w:t>
      </w:r>
    </w:p>
    <w:p w:rsidR="00A7134A" w:rsidRPr="00C94560" w:rsidRDefault="00A7134A" w:rsidP="00C94560">
      <w:pPr>
        <w:contextualSpacing/>
      </w:pPr>
      <w:r w:rsidRPr="00C94560">
        <w:t>- Хотелось бы высказать такую мысль….</w:t>
      </w:r>
    </w:p>
    <w:p w:rsidR="00A7134A" w:rsidRPr="00C94560" w:rsidRDefault="00A7134A" w:rsidP="00C94560">
      <w:pPr>
        <w:contextualSpacing/>
      </w:pPr>
      <w:r w:rsidRPr="00C94560">
        <w:t>- Хочется заметить (сказать), что…</w:t>
      </w:r>
    </w:p>
    <w:p w:rsidR="00A7134A" w:rsidRPr="00C94560" w:rsidRDefault="00A7134A" w:rsidP="00C94560">
      <w:pPr>
        <w:contextualSpacing/>
      </w:pPr>
      <w:r w:rsidRPr="00C94560">
        <w:t xml:space="preserve">- Мне хочется обратить ваше внимание </w:t>
      </w:r>
      <w:proofErr w:type="gramStart"/>
      <w:r w:rsidRPr="00C94560">
        <w:t>на</w:t>
      </w:r>
      <w:proofErr w:type="gramEnd"/>
      <w:r w:rsidRPr="00C94560">
        <w:t xml:space="preserve"> …</w:t>
      </w:r>
    </w:p>
    <w:p w:rsidR="008608A7" w:rsidRPr="00C94560" w:rsidRDefault="00A7134A" w:rsidP="00C94560">
      <w:pPr>
        <w:contextualSpacing/>
        <w:jc w:val="both"/>
      </w:pPr>
      <w:r w:rsidRPr="00C94560">
        <w:t>- Мне хотелось бы подчеркнуть, что</w:t>
      </w:r>
    </w:p>
    <w:p w:rsidR="00A7134A" w:rsidRPr="00C94560" w:rsidRDefault="00A7134A" w:rsidP="00C94560">
      <w:pPr>
        <w:contextualSpacing/>
      </w:pPr>
      <w:r w:rsidRPr="00C94560">
        <w:t>- Я убежден, что….</w:t>
      </w:r>
    </w:p>
    <w:p w:rsidR="00A7134A" w:rsidRPr="00C94560" w:rsidRDefault="00A7134A" w:rsidP="00C94560">
      <w:pPr>
        <w:contextualSpacing/>
      </w:pPr>
      <w:r w:rsidRPr="00C94560">
        <w:t>- По-моему….</w:t>
      </w:r>
    </w:p>
    <w:p w:rsidR="00A7134A" w:rsidRPr="00C94560" w:rsidRDefault="00A7134A" w:rsidP="00C94560">
      <w:pPr>
        <w:contextualSpacing/>
      </w:pPr>
      <w:r w:rsidRPr="00C94560">
        <w:t>- Мне кажется, что…</w:t>
      </w:r>
    </w:p>
    <w:p w:rsidR="00A7134A" w:rsidRPr="00C94560" w:rsidRDefault="00A7134A" w:rsidP="00C94560">
      <w:pPr>
        <w:contextualSpacing/>
      </w:pPr>
      <w:r w:rsidRPr="00C94560">
        <w:t>- Я бы сказал, что…</w:t>
      </w:r>
    </w:p>
    <w:p w:rsidR="00A7134A" w:rsidRPr="00C94560" w:rsidRDefault="00A7134A" w:rsidP="00C94560">
      <w:pPr>
        <w:contextualSpacing/>
      </w:pPr>
      <w:r w:rsidRPr="00C94560">
        <w:lastRenderedPageBreak/>
        <w:t>- Я думаю, что…</w:t>
      </w:r>
    </w:p>
    <w:p w:rsidR="00A7134A" w:rsidRPr="00C94560" w:rsidRDefault="00A7134A" w:rsidP="00C94560">
      <w:pPr>
        <w:contextualSpacing/>
      </w:pPr>
      <w:r w:rsidRPr="00C94560">
        <w:t>- Я считаю, что…</w:t>
      </w:r>
    </w:p>
    <w:p w:rsidR="008608A7" w:rsidRPr="00C94560" w:rsidRDefault="008608A7" w:rsidP="00C94560">
      <w:pPr>
        <w:ind w:firstLine="708"/>
        <w:contextualSpacing/>
        <w:jc w:val="both"/>
      </w:pPr>
      <w:r w:rsidRPr="00C94560">
        <w:t xml:space="preserve">Атмосфера сотрудничества, использование активных методов, приёмов работы на уроке, целенаправленное усиленное внимание к слову, предложению </w:t>
      </w:r>
      <w:r w:rsidR="00A7134A" w:rsidRPr="00C94560">
        <w:t>дают отличные</w:t>
      </w:r>
      <w:r w:rsidRPr="00C94560">
        <w:t xml:space="preserve"> результаты. </w:t>
      </w:r>
    </w:p>
    <w:p w:rsidR="008608A7" w:rsidRPr="00C94560" w:rsidRDefault="00A7134A" w:rsidP="00C94560">
      <w:pPr>
        <w:ind w:firstLine="708"/>
        <w:contextualSpacing/>
        <w:jc w:val="both"/>
      </w:pPr>
      <w:r w:rsidRPr="00C94560">
        <w:t>Г</w:t>
      </w:r>
      <w:r w:rsidR="008608A7" w:rsidRPr="00C94560">
        <w:t>оворить о хорошей речи своих воспитанников</w:t>
      </w:r>
      <w:r w:rsidRPr="00C94560">
        <w:t xml:space="preserve"> можно лишь в том случае, если: </w:t>
      </w:r>
      <w:r w:rsidR="008608A7" w:rsidRPr="00C94560">
        <w:t xml:space="preserve">она богата и разнообразна по использованным в нём лексическим и грамматическим средствам; точно передано содержание высказываний; учтены особенности ситуации общения, выдержан определённый стиль речи. </w:t>
      </w:r>
    </w:p>
    <w:p w:rsidR="008608A7" w:rsidRPr="00C94560" w:rsidRDefault="008608A7" w:rsidP="00C94560">
      <w:pPr>
        <w:ind w:firstLine="708"/>
        <w:contextualSpacing/>
        <w:jc w:val="both"/>
      </w:pPr>
      <w:r w:rsidRPr="00C94560">
        <w:t xml:space="preserve">Голос и речь даны человеку для выражения мысли и чувства. Это закон природы. Научиться соблюдать его - задача каждого человека. </w:t>
      </w:r>
    </w:p>
    <w:p w:rsidR="008608A7" w:rsidRPr="00C94560" w:rsidRDefault="008608A7" w:rsidP="00C94560">
      <w:pPr>
        <w:contextualSpacing/>
        <w:jc w:val="both"/>
        <w:rPr>
          <w:b/>
        </w:rPr>
      </w:pPr>
      <w:r w:rsidRPr="00C94560">
        <w:tab/>
      </w:r>
    </w:p>
    <w:p w:rsidR="008608A7" w:rsidRPr="00C94560" w:rsidRDefault="008608A7" w:rsidP="00C94560">
      <w:pPr>
        <w:contextualSpacing/>
        <w:rPr>
          <w:b/>
        </w:rPr>
      </w:pPr>
    </w:p>
    <w:p w:rsidR="008608A7" w:rsidRPr="00C94560" w:rsidRDefault="008608A7" w:rsidP="00C94560">
      <w:pPr>
        <w:contextualSpacing/>
        <w:rPr>
          <w:b/>
        </w:rPr>
      </w:pPr>
    </w:p>
    <w:p w:rsidR="008608A7" w:rsidRDefault="008608A7" w:rsidP="008608A7">
      <w:pPr>
        <w:rPr>
          <w:b/>
        </w:rPr>
      </w:pPr>
    </w:p>
    <w:p w:rsidR="008608A7" w:rsidRDefault="008608A7" w:rsidP="008608A7">
      <w:pPr>
        <w:rPr>
          <w:b/>
        </w:rPr>
      </w:pPr>
    </w:p>
    <w:p w:rsidR="008608A7" w:rsidRPr="009C2AF2" w:rsidRDefault="008608A7" w:rsidP="008608A7"/>
    <w:sectPr w:rsidR="008608A7" w:rsidRPr="009C2AF2" w:rsidSect="00C13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65C2"/>
    <w:multiLevelType w:val="hybridMultilevel"/>
    <w:tmpl w:val="36247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B40863"/>
    <w:multiLevelType w:val="hybridMultilevel"/>
    <w:tmpl w:val="53C86EF6"/>
    <w:lvl w:ilvl="0" w:tplc="6AA237D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A2781"/>
    <w:multiLevelType w:val="hybridMultilevel"/>
    <w:tmpl w:val="166A4C8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8E71B31"/>
    <w:multiLevelType w:val="hybridMultilevel"/>
    <w:tmpl w:val="68FACBEC"/>
    <w:lvl w:ilvl="0" w:tplc="87E6EE0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F0549A0"/>
    <w:multiLevelType w:val="hybridMultilevel"/>
    <w:tmpl w:val="9CBC6D64"/>
    <w:lvl w:ilvl="0" w:tplc="EB641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0A6DB3"/>
    <w:multiLevelType w:val="hybridMultilevel"/>
    <w:tmpl w:val="5F0CAE8A"/>
    <w:lvl w:ilvl="0" w:tplc="EB641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FE3CD8"/>
    <w:multiLevelType w:val="hybridMultilevel"/>
    <w:tmpl w:val="6AD4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D17BA4"/>
    <w:multiLevelType w:val="hybridMultilevel"/>
    <w:tmpl w:val="2A183DAE"/>
    <w:lvl w:ilvl="0" w:tplc="36E2D62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FB7D08"/>
    <w:multiLevelType w:val="hybridMultilevel"/>
    <w:tmpl w:val="D2442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8"/>
  </w:num>
  <w:num w:numId="6">
    <w:abstractNumId w:val="7"/>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608A7"/>
    <w:rsid w:val="00062AF0"/>
    <w:rsid w:val="00067582"/>
    <w:rsid w:val="000B0DCA"/>
    <w:rsid w:val="001043DF"/>
    <w:rsid w:val="001E2A7E"/>
    <w:rsid w:val="00491AB1"/>
    <w:rsid w:val="006A6185"/>
    <w:rsid w:val="008608A7"/>
    <w:rsid w:val="008E3840"/>
    <w:rsid w:val="009E7433"/>
    <w:rsid w:val="00A56199"/>
    <w:rsid w:val="00A7134A"/>
    <w:rsid w:val="00B236BB"/>
    <w:rsid w:val="00BE0E68"/>
    <w:rsid w:val="00C11694"/>
    <w:rsid w:val="00C133D3"/>
    <w:rsid w:val="00C94560"/>
    <w:rsid w:val="00F50015"/>
    <w:rsid w:val="00F53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A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F5001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50015"/>
    <w:rPr>
      <w:rFonts w:asciiTheme="majorHAnsi" w:eastAsiaTheme="majorEastAsia" w:hAnsiTheme="majorHAnsi" w:cstheme="majorBidi"/>
      <w:b/>
      <w:bCs/>
      <w:color w:val="5B9BD5" w:themeColor="accent1"/>
    </w:rPr>
  </w:style>
  <w:style w:type="paragraph" w:styleId="a3">
    <w:name w:val="List Paragraph"/>
    <w:basedOn w:val="a"/>
    <w:uiPriority w:val="34"/>
    <w:qFormat/>
    <w:rsid w:val="008608A7"/>
    <w:pPr>
      <w:ind w:left="720"/>
      <w:contextualSpacing/>
    </w:pPr>
  </w:style>
  <w:style w:type="paragraph" w:styleId="a4">
    <w:name w:val="Balloon Text"/>
    <w:basedOn w:val="a"/>
    <w:link w:val="a5"/>
    <w:uiPriority w:val="99"/>
    <w:semiHidden/>
    <w:unhideWhenUsed/>
    <w:rsid w:val="008608A7"/>
    <w:rPr>
      <w:rFonts w:ascii="Tahoma" w:hAnsi="Tahoma" w:cs="Tahoma"/>
      <w:sz w:val="16"/>
      <w:szCs w:val="16"/>
    </w:rPr>
  </w:style>
  <w:style w:type="character" w:customStyle="1" w:styleId="a5">
    <w:name w:val="Текст выноски Знак"/>
    <w:basedOn w:val="a0"/>
    <w:link w:val="a4"/>
    <w:uiPriority w:val="99"/>
    <w:semiHidden/>
    <w:rsid w:val="008608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4310625">
      <w:bodyDiv w:val="1"/>
      <w:marLeft w:val="0"/>
      <w:marRight w:val="0"/>
      <w:marTop w:val="0"/>
      <w:marBottom w:val="0"/>
      <w:divBdr>
        <w:top w:val="none" w:sz="0" w:space="0" w:color="auto"/>
        <w:left w:val="none" w:sz="0" w:space="0" w:color="auto"/>
        <w:bottom w:val="none" w:sz="0" w:space="0" w:color="auto"/>
        <w:right w:val="none" w:sz="0" w:space="0" w:color="auto"/>
      </w:divBdr>
    </w:div>
    <w:div w:id="776371976">
      <w:bodyDiv w:val="1"/>
      <w:marLeft w:val="0"/>
      <w:marRight w:val="0"/>
      <w:marTop w:val="0"/>
      <w:marBottom w:val="0"/>
      <w:divBdr>
        <w:top w:val="none" w:sz="0" w:space="0" w:color="auto"/>
        <w:left w:val="none" w:sz="0" w:space="0" w:color="auto"/>
        <w:bottom w:val="none" w:sz="0" w:space="0" w:color="auto"/>
        <w:right w:val="none" w:sz="0" w:space="0" w:color="auto"/>
      </w:divBdr>
    </w:div>
    <w:div w:id="14365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dcterms:created xsi:type="dcterms:W3CDTF">2020-05-31T05:12:00Z</dcterms:created>
  <dcterms:modified xsi:type="dcterms:W3CDTF">2020-06-01T03:28:00Z</dcterms:modified>
</cp:coreProperties>
</file>