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C4" w:rsidRDefault="00673A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Шлокина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Сергеевна</w:t>
      </w:r>
    </w:p>
    <w:p w:rsidR="00673AC4" w:rsidRDefault="00673AC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 w:rsidRPr="00673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Магистрант 1 курса </w:t>
      </w:r>
    </w:p>
    <w:p w:rsidR="00673AC4" w:rsidRDefault="00673AC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3A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Образовательное учреждение:</w:t>
      </w:r>
      <w:r w:rsidRPr="00673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ХГУ им. Н. ф. Катанова</w:t>
      </w:r>
    </w:p>
    <w:p w:rsidR="00673AC4" w:rsidRDefault="00673AC4" w:rsidP="00673AC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3A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Населенный пункт:</w:t>
      </w:r>
      <w:r w:rsidRPr="00673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73AC4">
        <w:rPr>
          <w:rFonts w:ascii="Times New Roman" w:eastAsia="Calibri" w:hAnsi="Times New Roman" w:cs="Times New Roman"/>
          <w:sz w:val="24"/>
          <w:szCs w:val="24"/>
          <w:lang w:eastAsia="en-US"/>
        </w:rPr>
        <w:t>г. Абакан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Республика Хакасия</w:t>
      </w:r>
    </w:p>
    <w:p w:rsidR="00673AC4" w:rsidRPr="00673AC4" w:rsidRDefault="00673AC4" w:rsidP="00673A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73AC4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673AC4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673AC4">
        <w:rPr>
          <w:rFonts w:ascii="Times New Roman" w:hAnsi="Times New Roman" w:cs="Times New Roman"/>
          <w:sz w:val="24"/>
          <w:szCs w:val="24"/>
        </w:rPr>
        <w:t xml:space="preserve"> поведение у подростков с ОВЗ в условиях школы-интерната</w:t>
      </w:r>
    </w:p>
    <w:p w:rsidR="00673AC4" w:rsidRPr="00673AC4" w:rsidRDefault="0067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>
        <w:rPr>
          <w:rFonts w:ascii="Times New Roman" w:hAnsi="Times New Roman" w:cs="Times New Roman"/>
          <w:sz w:val="24"/>
          <w:szCs w:val="24"/>
        </w:rPr>
        <w:t>Общеобразовательная организация</w:t>
      </w:r>
    </w:p>
    <w:p w:rsidR="000D374E" w:rsidRPr="00943196" w:rsidRDefault="000D374E" w:rsidP="00F76A8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3196">
        <w:rPr>
          <w:rFonts w:ascii="Times New Roman" w:hAnsi="Times New Roman" w:cs="Times New Roman"/>
          <w:sz w:val="24"/>
          <w:szCs w:val="24"/>
        </w:rPr>
        <w:t xml:space="preserve">В последнее время для современного общества наибольшую актуальность приобретает вопрос </w:t>
      </w:r>
      <w:proofErr w:type="spellStart"/>
      <w:r w:rsidRPr="00943196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943196">
        <w:rPr>
          <w:rFonts w:ascii="Times New Roman" w:hAnsi="Times New Roman" w:cs="Times New Roman"/>
          <w:sz w:val="24"/>
          <w:szCs w:val="24"/>
        </w:rPr>
        <w:t xml:space="preserve"> поведения среди молодежи. Одной из особенностей </w:t>
      </w:r>
      <w:proofErr w:type="spellStart"/>
      <w:r w:rsidRPr="00943196">
        <w:rPr>
          <w:rFonts w:ascii="Times New Roman" w:hAnsi="Times New Roman" w:cs="Times New Roman"/>
          <w:sz w:val="24"/>
          <w:szCs w:val="24"/>
        </w:rPr>
        <w:t>аддикции</w:t>
      </w:r>
      <w:proofErr w:type="spellEnd"/>
      <w:r w:rsidRPr="00943196">
        <w:rPr>
          <w:rFonts w:ascii="Times New Roman" w:hAnsi="Times New Roman" w:cs="Times New Roman"/>
          <w:sz w:val="24"/>
          <w:szCs w:val="24"/>
        </w:rPr>
        <w:t xml:space="preserve"> является поведение, направленное на целенаправленное изменение своего психического состояния, главной целью которого является уход от реалий жизни. «Помощниками» такого изменения могут послужить как химические вещества, так и уход в виртуальную реальность.</w:t>
      </w:r>
    </w:p>
    <w:p w:rsidR="00910FE8" w:rsidRPr="00943196" w:rsidRDefault="007D6786" w:rsidP="00F76A8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3196">
        <w:rPr>
          <w:rFonts w:ascii="Times New Roman" w:hAnsi="Times New Roman" w:cs="Times New Roman"/>
          <w:sz w:val="24"/>
          <w:szCs w:val="24"/>
        </w:rPr>
        <w:t xml:space="preserve">Пройдя в этом направлении, человек придет только к саморазрушению, т.е. данное поведение носит </w:t>
      </w:r>
      <w:proofErr w:type="spellStart"/>
      <w:r w:rsidRPr="00943196">
        <w:rPr>
          <w:rFonts w:ascii="Times New Roman" w:hAnsi="Times New Roman" w:cs="Times New Roman"/>
          <w:sz w:val="24"/>
          <w:szCs w:val="24"/>
        </w:rPr>
        <w:t>аутодеструктивный</w:t>
      </w:r>
      <w:proofErr w:type="spellEnd"/>
      <w:r w:rsidRPr="00943196">
        <w:rPr>
          <w:rFonts w:ascii="Times New Roman" w:hAnsi="Times New Roman" w:cs="Times New Roman"/>
          <w:sz w:val="24"/>
          <w:szCs w:val="24"/>
        </w:rPr>
        <w:t xml:space="preserve"> характер. В </w:t>
      </w:r>
      <w:r w:rsidR="00DE54C4" w:rsidRPr="00943196">
        <w:rPr>
          <w:rFonts w:ascii="Times New Roman" w:hAnsi="Times New Roman" w:cs="Times New Roman"/>
          <w:sz w:val="24"/>
          <w:szCs w:val="24"/>
        </w:rPr>
        <w:t>большинстве</w:t>
      </w:r>
      <w:r w:rsidRPr="00943196">
        <w:rPr>
          <w:rFonts w:ascii="Times New Roman" w:hAnsi="Times New Roman" w:cs="Times New Roman"/>
          <w:sz w:val="24"/>
          <w:szCs w:val="24"/>
        </w:rPr>
        <w:t xml:space="preserve"> своем разрушающее воздействие психоактивные вещества оказывают на еще не зрелых личностей, а именно детей и подростков. Самые пагубные в этом плане являются наркотические вещества и алкоголь.</w:t>
      </w:r>
      <w:r w:rsidR="00DE54C4" w:rsidRPr="00943196">
        <w:rPr>
          <w:rFonts w:ascii="Times New Roman" w:hAnsi="Times New Roman" w:cs="Times New Roman"/>
          <w:sz w:val="24"/>
          <w:szCs w:val="24"/>
        </w:rPr>
        <w:t xml:space="preserve"> Объем потребляемого спиртного в подростковой среде в прямом образе связан с развитие множества проблем, а именно: психологические, социально-экономические, медицинские</w:t>
      </w:r>
      <w:r w:rsidR="00910FE8" w:rsidRPr="00943196">
        <w:rPr>
          <w:rFonts w:ascii="Times New Roman" w:hAnsi="Times New Roman" w:cs="Times New Roman"/>
          <w:sz w:val="24"/>
          <w:szCs w:val="24"/>
        </w:rPr>
        <w:t>, имеющих отрицательное значение как для самих подростков и их семей, так и для страны в целом.</w:t>
      </w:r>
    </w:p>
    <w:p w:rsidR="00AB17ED" w:rsidRPr="00943196" w:rsidRDefault="00AB17ED" w:rsidP="00F76A8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3196">
        <w:rPr>
          <w:rFonts w:ascii="Times New Roman" w:hAnsi="Times New Roman" w:cs="Times New Roman"/>
          <w:sz w:val="24"/>
          <w:szCs w:val="24"/>
        </w:rPr>
        <w:t xml:space="preserve">Провоцирующим звеном </w:t>
      </w:r>
      <w:proofErr w:type="spellStart"/>
      <w:r w:rsidRPr="00943196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943196">
        <w:rPr>
          <w:rFonts w:ascii="Times New Roman" w:hAnsi="Times New Roman" w:cs="Times New Roman"/>
          <w:sz w:val="24"/>
          <w:szCs w:val="24"/>
        </w:rPr>
        <w:t xml:space="preserve"> поведения можно считать нервно-психическую неустойчивость, акцентуации характера, поведенческие реакции группирования  и тому подобные особенности подросткового периода. Имеется ряд особенностей типичный для данного периода – это реакция протеста, оппозиции, реакция подражания как положительного, так и отрицательного, реакция компенсации, </w:t>
      </w:r>
      <w:proofErr w:type="spellStart"/>
      <w:r w:rsidRPr="00943196">
        <w:rPr>
          <w:rFonts w:ascii="Times New Roman" w:hAnsi="Times New Roman" w:cs="Times New Roman"/>
          <w:sz w:val="24"/>
          <w:szCs w:val="24"/>
        </w:rPr>
        <w:t>гиперкомпенсации</w:t>
      </w:r>
      <w:proofErr w:type="spellEnd"/>
      <w:r w:rsidRPr="00943196">
        <w:rPr>
          <w:rFonts w:ascii="Times New Roman" w:hAnsi="Times New Roman" w:cs="Times New Roman"/>
          <w:sz w:val="24"/>
          <w:szCs w:val="24"/>
        </w:rPr>
        <w:t>, реакция группирования и увлечения.</w:t>
      </w:r>
    </w:p>
    <w:p w:rsidR="00910FE8" w:rsidRPr="00943196" w:rsidRDefault="00910FE8" w:rsidP="00F76A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96">
        <w:rPr>
          <w:rFonts w:ascii="Times New Roman" w:hAnsi="Times New Roman" w:cs="Times New Roman"/>
          <w:sz w:val="24"/>
          <w:szCs w:val="24"/>
        </w:rPr>
        <w:tab/>
        <w:t xml:space="preserve">Исходя из вышесказанного, профилактическая работа становится актуальной, и носит обязательный характер в любом из образовательных учреждений. Огромную значимость имеет профилактическая работа с </w:t>
      </w:r>
      <w:r w:rsidR="00AB17ED" w:rsidRPr="00943196">
        <w:rPr>
          <w:rFonts w:ascii="Times New Roman" w:hAnsi="Times New Roman" w:cs="Times New Roman"/>
          <w:sz w:val="24"/>
          <w:szCs w:val="24"/>
        </w:rPr>
        <w:t xml:space="preserve">детьми с </w:t>
      </w:r>
      <w:r w:rsidRPr="00943196">
        <w:rPr>
          <w:rFonts w:ascii="Times New Roman" w:hAnsi="Times New Roman" w:cs="Times New Roman"/>
          <w:sz w:val="24"/>
          <w:szCs w:val="24"/>
        </w:rPr>
        <w:t xml:space="preserve">ОВЗ, так как у детей данной категории повышен фактор </w:t>
      </w:r>
      <w:proofErr w:type="spellStart"/>
      <w:r w:rsidRPr="00943196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943196">
        <w:rPr>
          <w:rFonts w:ascii="Times New Roman" w:hAnsi="Times New Roman" w:cs="Times New Roman"/>
          <w:sz w:val="24"/>
          <w:szCs w:val="24"/>
        </w:rPr>
        <w:t xml:space="preserve"> поведения.</w:t>
      </w:r>
      <w:r w:rsidR="00AB17ED" w:rsidRPr="00943196">
        <w:rPr>
          <w:rFonts w:ascii="Times New Roman" w:hAnsi="Times New Roman" w:cs="Times New Roman"/>
          <w:sz w:val="24"/>
          <w:szCs w:val="24"/>
        </w:rPr>
        <w:t xml:space="preserve"> </w:t>
      </w:r>
      <w:r w:rsidRPr="00943196">
        <w:rPr>
          <w:rFonts w:ascii="Times New Roman" w:hAnsi="Times New Roman" w:cs="Times New Roman"/>
          <w:sz w:val="24"/>
          <w:szCs w:val="24"/>
        </w:rPr>
        <w:t xml:space="preserve"> Желание ухода от </w:t>
      </w:r>
      <w:r w:rsidR="00FC1D06" w:rsidRPr="00943196">
        <w:rPr>
          <w:rFonts w:ascii="Times New Roman" w:hAnsi="Times New Roman" w:cs="Times New Roman"/>
          <w:sz w:val="24"/>
          <w:szCs w:val="24"/>
        </w:rPr>
        <w:t xml:space="preserve">психотравмирующих ситуаций, от жизненных реалий, посредством стимулирования </w:t>
      </w:r>
      <w:r w:rsidR="00FC1D06" w:rsidRPr="00943196">
        <w:rPr>
          <w:rFonts w:ascii="Times New Roman" w:hAnsi="Times New Roman" w:cs="Times New Roman"/>
          <w:sz w:val="24"/>
          <w:szCs w:val="24"/>
        </w:rPr>
        <w:lastRenderedPageBreak/>
        <w:t>сильных эмоциональных волнений, в силу некоторых причин, решающее значение возникает именно для лиц с ОВЗ.</w:t>
      </w:r>
      <w:r w:rsidR="00AB17ED" w:rsidRPr="00943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D06" w:rsidRPr="00943196" w:rsidRDefault="00FC1D06" w:rsidP="00F76A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96">
        <w:rPr>
          <w:rFonts w:ascii="Times New Roman" w:hAnsi="Times New Roman" w:cs="Times New Roman"/>
          <w:sz w:val="24"/>
          <w:szCs w:val="24"/>
        </w:rPr>
        <w:t xml:space="preserve"> </w:t>
      </w:r>
      <w:r w:rsidRPr="00943196">
        <w:rPr>
          <w:rFonts w:ascii="Times New Roman" w:hAnsi="Times New Roman" w:cs="Times New Roman"/>
          <w:sz w:val="24"/>
          <w:szCs w:val="24"/>
        </w:rPr>
        <w:tab/>
        <w:t>«Сложности»</w:t>
      </w:r>
      <w:r w:rsidR="003F7B72" w:rsidRPr="00943196">
        <w:rPr>
          <w:rFonts w:ascii="Times New Roman" w:hAnsi="Times New Roman" w:cs="Times New Roman"/>
          <w:sz w:val="24"/>
          <w:szCs w:val="24"/>
        </w:rPr>
        <w:t xml:space="preserve"> подростков этой категории приобретают особенность их мотивации к обучению, искажают правильное усвоение и исполнение нравственных норм и правил поведения, усложняют социализацию личности. В данном состоянии подростки с ОВЗ могут проявлять вспышки агрессии, негативизм, может возникнуть нарушение сексуальной идентификации, конфликты с окружающими</w:t>
      </w:r>
      <w:r w:rsidR="00AB17ED" w:rsidRPr="00943196">
        <w:rPr>
          <w:rFonts w:ascii="Times New Roman" w:hAnsi="Times New Roman" w:cs="Times New Roman"/>
          <w:sz w:val="24"/>
          <w:szCs w:val="24"/>
        </w:rPr>
        <w:t>, употребление наркотических веществ, алкоголя, курение.</w:t>
      </w:r>
    </w:p>
    <w:p w:rsidR="004F46F2" w:rsidRPr="00943196" w:rsidRDefault="004F46F2" w:rsidP="00F76A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96">
        <w:rPr>
          <w:rFonts w:ascii="Times New Roman" w:hAnsi="Times New Roman" w:cs="Times New Roman"/>
          <w:sz w:val="24"/>
          <w:szCs w:val="24"/>
        </w:rPr>
        <w:tab/>
        <w:t xml:space="preserve">Чтобы своевременно предотвратить такие ситуации, профилактическая деятельность в образовательных учреждениях должна носить «опережающий»  характер. Работа по профилактической деятельности в школе-интернате носит комплексный и системный характер, </w:t>
      </w:r>
      <w:r w:rsidR="00B15BE3" w:rsidRPr="00943196">
        <w:rPr>
          <w:rFonts w:ascii="Times New Roman" w:hAnsi="Times New Roman" w:cs="Times New Roman"/>
          <w:sz w:val="24"/>
          <w:szCs w:val="24"/>
        </w:rPr>
        <w:t>вследствие</w:t>
      </w:r>
      <w:r w:rsidRPr="00943196">
        <w:rPr>
          <w:rFonts w:ascii="Times New Roman" w:hAnsi="Times New Roman" w:cs="Times New Roman"/>
          <w:sz w:val="24"/>
          <w:szCs w:val="24"/>
        </w:rPr>
        <w:t xml:space="preserve"> чего данная профилактика затрагивает все сферы школьной жизни подростков.</w:t>
      </w:r>
    </w:p>
    <w:p w:rsidR="004F46F2" w:rsidRPr="00943196" w:rsidRDefault="004F46F2" w:rsidP="00F76A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96">
        <w:rPr>
          <w:rFonts w:ascii="Times New Roman" w:hAnsi="Times New Roman" w:cs="Times New Roman"/>
          <w:sz w:val="24"/>
          <w:szCs w:val="24"/>
        </w:rPr>
        <w:tab/>
        <w:t xml:space="preserve">Профилактическая деятельность педагога-психолога по </w:t>
      </w:r>
      <w:proofErr w:type="spellStart"/>
      <w:r w:rsidRPr="00943196">
        <w:rPr>
          <w:rFonts w:ascii="Times New Roman" w:hAnsi="Times New Roman" w:cs="Times New Roman"/>
          <w:sz w:val="24"/>
          <w:szCs w:val="24"/>
        </w:rPr>
        <w:t>аддиктивному</w:t>
      </w:r>
      <w:proofErr w:type="spellEnd"/>
      <w:r w:rsidRPr="00943196">
        <w:rPr>
          <w:rFonts w:ascii="Times New Roman" w:hAnsi="Times New Roman" w:cs="Times New Roman"/>
          <w:sz w:val="24"/>
          <w:szCs w:val="24"/>
        </w:rPr>
        <w:t xml:space="preserve"> поведению включает в себя несколько этапов: диагностика, просвещение и тренинговые занятия.</w:t>
      </w:r>
    </w:p>
    <w:p w:rsidR="00493BC7" w:rsidRPr="00943196" w:rsidRDefault="00493BC7" w:rsidP="00F76A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96">
        <w:rPr>
          <w:rFonts w:ascii="Times New Roman" w:hAnsi="Times New Roman" w:cs="Times New Roman"/>
          <w:sz w:val="24"/>
          <w:szCs w:val="24"/>
        </w:rPr>
        <w:tab/>
        <w:t xml:space="preserve">На первом этапе работы происходит сбор информации и анализ результатов психологической диагностики обучающихся, направленная на особенности личностных качеств обучающихся, возможности наличия и выраженности проявления отдельных химических и нехимических зависимостей у подростков, и диагностика детско-родительских отношений, вследствие чего формируется группа риска, работа с которой проходит в течении учебного года. </w:t>
      </w:r>
    </w:p>
    <w:p w:rsidR="00493BC7" w:rsidRPr="00943196" w:rsidRDefault="00493BC7" w:rsidP="00F76A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96">
        <w:rPr>
          <w:rFonts w:ascii="Times New Roman" w:hAnsi="Times New Roman" w:cs="Times New Roman"/>
          <w:sz w:val="24"/>
          <w:szCs w:val="24"/>
        </w:rPr>
        <w:tab/>
        <w:t xml:space="preserve">На просветительском этапе с обучающимися проводятся беседы, цель которых – это </w:t>
      </w:r>
      <w:proofErr w:type="spellStart"/>
      <w:r w:rsidRPr="00943196">
        <w:rPr>
          <w:rFonts w:ascii="Times New Roman" w:hAnsi="Times New Roman" w:cs="Times New Roman"/>
          <w:sz w:val="24"/>
          <w:szCs w:val="24"/>
        </w:rPr>
        <w:t>пропоганда</w:t>
      </w:r>
      <w:proofErr w:type="spellEnd"/>
      <w:r w:rsidRPr="00943196">
        <w:rPr>
          <w:rFonts w:ascii="Times New Roman" w:hAnsi="Times New Roman" w:cs="Times New Roman"/>
          <w:sz w:val="24"/>
          <w:szCs w:val="24"/>
        </w:rPr>
        <w:t xml:space="preserve"> здорового образа жизни, где делается акцент на вреде употребления </w:t>
      </w:r>
      <w:proofErr w:type="spellStart"/>
      <w:r w:rsidRPr="0094319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43196">
        <w:rPr>
          <w:rFonts w:ascii="Times New Roman" w:hAnsi="Times New Roman" w:cs="Times New Roman"/>
          <w:sz w:val="24"/>
          <w:szCs w:val="24"/>
        </w:rPr>
        <w:t xml:space="preserve"> веществ, алкоголя, </w:t>
      </w:r>
      <w:proofErr w:type="spellStart"/>
      <w:r w:rsidRPr="0094319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7D0D58" w:rsidRPr="009431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10C" w:rsidRDefault="007D0D58" w:rsidP="00F76A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96">
        <w:rPr>
          <w:rFonts w:ascii="Times New Roman" w:hAnsi="Times New Roman" w:cs="Times New Roman"/>
          <w:sz w:val="24"/>
          <w:szCs w:val="24"/>
        </w:rPr>
        <w:tab/>
        <w:t xml:space="preserve">На этапе </w:t>
      </w:r>
      <w:proofErr w:type="spellStart"/>
      <w:r w:rsidRPr="00943196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943196">
        <w:rPr>
          <w:rFonts w:ascii="Times New Roman" w:hAnsi="Times New Roman" w:cs="Times New Roman"/>
          <w:sz w:val="24"/>
          <w:szCs w:val="24"/>
        </w:rPr>
        <w:t xml:space="preserve"> работы с обучающимися группы риска, проводятся групповые занятия в виде психологического тренинга, главной целью которых является предупреждение или отказ от злоупотребления </w:t>
      </w:r>
      <w:proofErr w:type="spellStart"/>
      <w:r w:rsidRPr="00943196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943196">
        <w:rPr>
          <w:rFonts w:ascii="Times New Roman" w:hAnsi="Times New Roman" w:cs="Times New Roman"/>
          <w:sz w:val="24"/>
          <w:szCs w:val="24"/>
        </w:rPr>
        <w:t xml:space="preserve"> веществами или </w:t>
      </w:r>
      <w:proofErr w:type="spellStart"/>
      <w:r w:rsidRPr="00943196">
        <w:rPr>
          <w:rFonts w:ascii="Times New Roman" w:hAnsi="Times New Roman" w:cs="Times New Roman"/>
          <w:sz w:val="24"/>
          <w:szCs w:val="24"/>
        </w:rPr>
        <w:t>аддиктивной</w:t>
      </w:r>
      <w:proofErr w:type="spellEnd"/>
      <w:r w:rsidRPr="00943196">
        <w:rPr>
          <w:rFonts w:ascii="Times New Roman" w:hAnsi="Times New Roman" w:cs="Times New Roman"/>
          <w:sz w:val="24"/>
          <w:szCs w:val="24"/>
        </w:rPr>
        <w:t xml:space="preserve"> реализации у детей и подростков. </w:t>
      </w:r>
    </w:p>
    <w:p w:rsidR="007D0D58" w:rsidRPr="00943196" w:rsidRDefault="007D0D58" w:rsidP="00B011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96">
        <w:rPr>
          <w:rFonts w:ascii="Times New Roman" w:hAnsi="Times New Roman" w:cs="Times New Roman"/>
          <w:sz w:val="24"/>
          <w:szCs w:val="24"/>
        </w:rPr>
        <w:t xml:space="preserve">С детьми проводятся </w:t>
      </w:r>
      <w:r w:rsidR="00B15BE3" w:rsidRPr="00943196">
        <w:rPr>
          <w:rFonts w:ascii="Times New Roman" w:hAnsi="Times New Roman" w:cs="Times New Roman"/>
          <w:sz w:val="24"/>
          <w:szCs w:val="24"/>
        </w:rPr>
        <w:t>тренинги,</w:t>
      </w:r>
      <w:r w:rsidRPr="00943196">
        <w:rPr>
          <w:rFonts w:ascii="Times New Roman" w:hAnsi="Times New Roman" w:cs="Times New Roman"/>
          <w:sz w:val="24"/>
          <w:szCs w:val="24"/>
        </w:rPr>
        <w:t xml:space="preserve"> на которых обучающимся представляется ценность бережного отношения к своему здоровью, вредность и опасность потребления ПАВ. В рамках проводимой работы укрепляется положительный образ «Я». Обучающиеся по </w:t>
      </w:r>
      <w:r w:rsidRPr="00943196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 прохождения </w:t>
      </w:r>
      <w:proofErr w:type="spellStart"/>
      <w:r w:rsidRPr="00943196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943196">
        <w:rPr>
          <w:rFonts w:ascii="Times New Roman" w:hAnsi="Times New Roman" w:cs="Times New Roman"/>
          <w:sz w:val="24"/>
          <w:szCs w:val="24"/>
        </w:rPr>
        <w:t xml:space="preserve"> упражнения осознают факторы разрушающие здоровье, и последствиях употребления. Ключевым фактором является формирование у подростков противостояния давлению из вне, развить способность собственного мнения, сообразуясь с ценностями ведения здорового образа жизни.</w:t>
      </w:r>
    </w:p>
    <w:p w:rsidR="007D0D58" w:rsidRPr="00943196" w:rsidRDefault="007D0D58" w:rsidP="00F76A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96">
        <w:rPr>
          <w:rFonts w:ascii="Times New Roman" w:hAnsi="Times New Roman" w:cs="Times New Roman"/>
          <w:sz w:val="24"/>
          <w:szCs w:val="24"/>
        </w:rPr>
        <w:tab/>
      </w:r>
      <w:r w:rsidR="005B6C41" w:rsidRPr="00943196">
        <w:rPr>
          <w:rFonts w:ascii="Times New Roman" w:hAnsi="Times New Roman" w:cs="Times New Roman"/>
          <w:sz w:val="24"/>
          <w:szCs w:val="24"/>
        </w:rPr>
        <w:t xml:space="preserve">Также с обучающимися старших классов применяется </w:t>
      </w:r>
      <w:proofErr w:type="spellStart"/>
      <w:r w:rsidR="005B6C41" w:rsidRPr="0094319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5B6C41" w:rsidRPr="00943196">
        <w:rPr>
          <w:rFonts w:ascii="Times New Roman" w:hAnsi="Times New Roman" w:cs="Times New Roman"/>
          <w:sz w:val="24"/>
          <w:szCs w:val="24"/>
        </w:rPr>
        <w:t xml:space="preserve"> работа, которая помимо помощи в </w:t>
      </w:r>
      <w:proofErr w:type="gramStart"/>
      <w:r w:rsidR="005B6C41" w:rsidRPr="00943196">
        <w:rPr>
          <w:rFonts w:ascii="Times New Roman" w:hAnsi="Times New Roman" w:cs="Times New Roman"/>
          <w:sz w:val="24"/>
          <w:szCs w:val="24"/>
        </w:rPr>
        <w:t>определении  в</w:t>
      </w:r>
      <w:proofErr w:type="gramEnd"/>
      <w:r w:rsidR="005B6C41" w:rsidRPr="00943196">
        <w:rPr>
          <w:rFonts w:ascii="Times New Roman" w:hAnsi="Times New Roman" w:cs="Times New Roman"/>
          <w:sz w:val="24"/>
          <w:szCs w:val="24"/>
        </w:rPr>
        <w:t xml:space="preserve"> выборе профессионального пути, еще имеет направление на повышение социализации в обществе. Обучающиеся тренируются в умении реагировать в разнообразных жизненных ситуациях, развивают умение ставить правильные цели, анализируют трудовой рынок, проигрывают ситуации успеха и неуспеха, что в свою очередь также является профилактикой </w:t>
      </w:r>
      <w:proofErr w:type="spellStart"/>
      <w:r w:rsidR="005B6C41" w:rsidRPr="00943196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="005B6C41" w:rsidRPr="00943196">
        <w:rPr>
          <w:rFonts w:ascii="Times New Roman" w:hAnsi="Times New Roman" w:cs="Times New Roman"/>
          <w:sz w:val="24"/>
          <w:szCs w:val="24"/>
        </w:rPr>
        <w:t xml:space="preserve"> поведения. </w:t>
      </w:r>
    </w:p>
    <w:p w:rsidR="005B6C41" w:rsidRPr="00943196" w:rsidRDefault="005B6C41" w:rsidP="00F76A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96">
        <w:rPr>
          <w:rFonts w:ascii="Times New Roman" w:hAnsi="Times New Roman" w:cs="Times New Roman"/>
          <w:sz w:val="24"/>
          <w:szCs w:val="24"/>
        </w:rPr>
        <w:tab/>
        <w:t>При профилактической работе с подростками дается позитивная установка на формирование жизненных приоритетов, навыков, которая позволяет эффективно совладать с различными жизненными ситуациями, как в ситуации успеха и наоборот, давлениями окружающей</w:t>
      </w:r>
      <w:r w:rsidR="00D97912" w:rsidRPr="00943196">
        <w:rPr>
          <w:rFonts w:ascii="Times New Roman" w:hAnsi="Times New Roman" w:cs="Times New Roman"/>
          <w:sz w:val="24"/>
          <w:szCs w:val="24"/>
        </w:rPr>
        <w:t xml:space="preserve"> среды. Важное условие в данной работе – это нейтрализация психоэмоционального напряжения. </w:t>
      </w:r>
    </w:p>
    <w:p w:rsidR="002663FE" w:rsidRPr="00943196" w:rsidRDefault="002663FE" w:rsidP="009431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96">
        <w:rPr>
          <w:rFonts w:ascii="Times New Roman" w:hAnsi="Times New Roman" w:cs="Times New Roman"/>
          <w:sz w:val="24"/>
          <w:szCs w:val="24"/>
        </w:rPr>
        <w:t>В ходе реализации профилактической работы с подростками, которые находятся в группе риска, огромную роль занимает ознакомление с духовными и культурными традициями страны, республики, района, села, которые в свою очередь позволяют осознать себя частью социума. Для того чтобы сформировать</w:t>
      </w:r>
      <w:r w:rsidR="00B15BE3">
        <w:rPr>
          <w:rFonts w:ascii="Times New Roman" w:hAnsi="Times New Roman" w:cs="Times New Roman"/>
          <w:sz w:val="24"/>
          <w:szCs w:val="24"/>
        </w:rPr>
        <w:t xml:space="preserve"> </w:t>
      </w:r>
      <w:r w:rsidRPr="00943196">
        <w:rPr>
          <w:rFonts w:ascii="Times New Roman" w:hAnsi="Times New Roman" w:cs="Times New Roman"/>
          <w:sz w:val="24"/>
          <w:szCs w:val="24"/>
        </w:rPr>
        <w:t>нравственные представления подростков посещаются краеведческие музеи, познавательные прогулки, участ</w:t>
      </w:r>
      <w:r w:rsidR="00943196" w:rsidRPr="00943196">
        <w:rPr>
          <w:rFonts w:ascii="Times New Roman" w:hAnsi="Times New Roman" w:cs="Times New Roman"/>
          <w:sz w:val="24"/>
          <w:szCs w:val="24"/>
        </w:rPr>
        <w:t xml:space="preserve">ие во внеклассных мероприятиях. Встречи с интересными людьми </w:t>
      </w:r>
      <w:proofErr w:type="gramStart"/>
      <w:r w:rsidR="00943196" w:rsidRPr="00943196">
        <w:rPr>
          <w:rFonts w:ascii="Times New Roman" w:hAnsi="Times New Roman" w:cs="Times New Roman"/>
          <w:sz w:val="24"/>
          <w:szCs w:val="24"/>
        </w:rPr>
        <w:t>( поэты</w:t>
      </w:r>
      <w:proofErr w:type="gramEnd"/>
      <w:r w:rsidR="00943196" w:rsidRPr="00943196">
        <w:rPr>
          <w:rFonts w:ascii="Times New Roman" w:hAnsi="Times New Roman" w:cs="Times New Roman"/>
          <w:sz w:val="24"/>
          <w:szCs w:val="24"/>
        </w:rPr>
        <w:t xml:space="preserve">, композиторы, ветераны боевых действий и ВОВ, предприниматели, спортсмены и т.д.) несомненно положительно влияют на подростков. Тем самым специалист, помогает ребенку раскрыть личностный потенциал, расширяется представление об окружающем мире. </w:t>
      </w:r>
    </w:p>
    <w:p w:rsidR="00B0110C" w:rsidRDefault="00D97912" w:rsidP="00F76A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96">
        <w:rPr>
          <w:rFonts w:ascii="Times New Roman" w:hAnsi="Times New Roman" w:cs="Times New Roman"/>
          <w:sz w:val="24"/>
          <w:szCs w:val="24"/>
        </w:rPr>
        <w:tab/>
        <w:t xml:space="preserve">Профилактическая </w:t>
      </w:r>
      <w:r w:rsidR="00B0110C" w:rsidRPr="00943196">
        <w:rPr>
          <w:rFonts w:ascii="Times New Roman" w:hAnsi="Times New Roman" w:cs="Times New Roman"/>
          <w:sz w:val="24"/>
          <w:szCs w:val="24"/>
        </w:rPr>
        <w:t>работа,</w:t>
      </w:r>
      <w:r w:rsidRPr="00943196">
        <w:rPr>
          <w:rFonts w:ascii="Times New Roman" w:hAnsi="Times New Roman" w:cs="Times New Roman"/>
          <w:sz w:val="24"/>
          <w:szCs w:val="24"/>
        </w:rPr>
        <w:t xml:space="preserve"> направленная на устранение </w:t>
      </w:r>
      <w:proofErr w:type="spellStart"/>
      <w:r w:rsidRPr="00943196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943196">
        <w:rPr>
          <w:rFonts w:ascii="Times New Roman" w:hAnsi="Times New Roman" w:cs="Times New Roman"/>
          <w:sz w:val="24"/>
          <w:szCs w:val="24"/>
        </w:rPr>
        <w:t xml:space="preserve"> поведения подростков имеет огромное значение – образовательное учреждение является уникальной и особо важным местом для принятия таких мер, как профилактика употребления ПАВ. </w:t>
      </w:r>
    </w:p>
    <w:p w:rsidR="00D97912" w:rsidRPr="00943196" w:rsidRDefault="00D97912" w:rsidP="00F76A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96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943196" w:rsidRPr="00943196">
        <w:rPr>
          <w:rFonts w:ascii="Times New Roman" w:hAnsi="Times New Roman" w:cs="Times New Roman"/>
          <w:sz w:val="24"/>
          <w:szCs w:val="24"/>
        </w:rPr>
        <w:t>образом,</w:t>
      </w:r>
      <w:r w:rsidRPr="00943196">
        <w:rPr>
          <w:rFonts w:ascii="Times New Roman" w:hAnsi="Times New Roman" w:cs="Times New Roman"/>
          <w:sz w:val="24"/>
          <w:szCs w:val="24"/>
        </w:rPr>
        <w:t xml:space="preserve"> школа выполняет задачу по формированию благоприятных условий для </w:t>
      </w:r>
      <w:r w:rsidR="00F76A8B" w:rsidRPr="00943196">
        <w:rPr>
          <w:rFonts w:ascii="Times New Roman" w:hAnsi="Times New Roman" w:cs="Times New Roman"/>
          <w:sz w:val="24"/>
          <w:szCs w:val="24"/>
        </w:rPr>
        <w:t xml:space="preserve">положительного формирования личности, которые смогут нивелировать действие неблагоприятных </w:t>
      </w:r>
      <w:r w:rsidR="00943196" w:rsidRPr="00943196">
        <w:rPr>
          <w:rFonts w:ascii="Times New Roman" w:hAnsi="Times New Roman" w:cs="Times New Roman"/>
          <w:sz w:val="24"/>
          <w:szCs w:val="24"/>
        </w:rPr>
        <w:t>факторов,</w:t>
      </w:r>
      <w:r w:rsidR="00F76A8B" w:rsidRPr="00943196">
        <w:rPr>
          <w:rFonts w:ascii="Times New Roman" w:hAnsi="Times New Roman" w:cs="Times New Roman"/>
          <w:sz w:val="24"/>
          <w:szCs w:val="24"/>
        </w:rPr>
        <w:t xml:space="preserve">  и способствует коррекции </w:t>
      </w:r>
      <w:proofErr w:type="spellStart"/>
      <w:r w:rsidR="00F76A8B" w:rsidRPr="00943196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F76A8B" w:rsidRPr="00943196">
        <w:rPr>
          <w:rFonts w:ascii="Times New Roman" w:hAnsi="Times New Roman" w:cs="Times New Roman"/>
          <w:sz w:val="24"/>
          <w:szCs w:val="24"/>
        </w:rPr>
        <w:t xml:space="preserve"> подростков. Успешная психолого-педагогическая помощь подросткам с ОВЗ должна быть </w:t>
      </w:r>
      <w:r w:rsidR="00F76A8B" w:rsidRPr="00943196">
        <w:rPr>
          <w:rFonts w:ascii="Times New Roman" w:hAnsi="Times New Roman" w:cs="Times New Roman"/>
          <w:sz w:val="24"/>
          <w:szCs w:val="24"/>
        </w:rPr>
        <w:lastRenderedPageBreak/>
        <w:t xml:space="preserve">регулярной и иметь систематизированный характер. Огромное значение имеет, то, чтобы подростки были вовлеченными в различные виды деятельности. </w:t>
      </w:r>
    </w:p>
    <w:p w:rsidR="00B0110C" w:rsidRDefault="00B0110C" w:rsidP="00237A4B">
      <w:pPr>
        <w:rPr>
          <w:rFonts w:ascii="Times New Roman" w:hAnsi="Times New Roman" w:cs="Times New Roman"/>
          <w:sz w:val="28"/>
          <w:szCs w:val="28"/>
        </w:rPr>
      </w:pPr>
    </w:p>
    <w:p w:rsidR="00F76A8B" w:rsidRDefault="00237A4B" w:rsidP="0023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37A4B" w:rsidRPr="00237A4B" w:rsidRDefault="00237A4B" w:rsidP="00237A4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психологический словарь / Сост. И общ. Ред. Б.Г. Мещеряков, В.П. Зинченко. –СПб: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Прайм-Еврознак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 -672 с.</w:t>
      </w:r>
    </w:p>
    <w:p w:rsidR="00237A4B" w:rsidRPr="00237A4B" w:rsidRDefault="00237A4B" w:rsidP="00237A4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Гоголева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Аддиктивное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 и его профилактика // М.: Московский психолого-социальный институт.-2002.</w:t>
      </w:r>
    </w:p>
    <w:p w:rsidR="00237A4B" w:rsidRPr="00237A4B" w:rsidRDefault="00237A4B" w:rsidP="00237A4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Мухина В.С. Возрастная психология: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феменология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развития. Детство, отрочество: Учебник для ВУЗов/ В.С. Мухина М., </w:t>
      </w:r>
      <w:proofErr w:type="gramStart"/>
      <w:r>
        <w:rPr>
          <w:rFonts w:ascii="Times New Roman" w:hAnsi="Times New Roman" w:cs="Times New Roman"/>
          <w:sz w:val="24"/>
          <w:szCs w:val="24"/>
        </w:rPr>
        <w:t>2000.-</w:t>
      </w:r>
      <w:proofErr w:type="gramEnd"/>
      <w:r>
        <w:rPr>
          <w:rFonts w:ascii="Times New Roman" w:hAnsi="Times New Roman" w:cs="Times New Roman"/>
          <w:sz w:val="24"/>
          <w:szCs w:val="24"/>
        </w:rPr>
        <w:t>349-352 с.</w:t>
      </w:r>
    </w:p>
    <w:p w:rsidR="000D374E" w:rsidRPr="00943196" w:rsidRDefault="000D374E" w:rsidP="007D6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196" w:rsidRPr="00943196" w:rsidRDefault="00943196" w:rsidP="007D6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74E" w:rsidRPr="00943196" w:rsidRDefault="000D374E" w:rsidP="007D6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374E" w:rsidRPr="0094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F6DB0"/>
    <w:multiLevelType w:val="hybridMultilevel"/>
    <w:tmpl w:val="8C94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74E"/>
    <w:rsid w:val="000D374E"/>
    <w:rsid w:val="00237A4B"/>
    <w:rsid w:val="002663FE"/>
    <w:rsid w:val="003F7B72"/>
    <w:rsid w:val="00406DE4"/>
    <w:rsid w:val="00493BC7"/>
    <w:rsid w:val="004F46F2"/>
    <w:rsid w:val="005B6C41"/>
    <w:rsid w:val="006354D9"/>
    <w:rsid w:val="006611B8"/>
    <w:rsid w:val="00673AC4"/>
    <w:rsid w:val="007D0D58"/>
    <w:rsid w:val="007D6786"/>
    <w:rsid w:val="00910FE8"/>
    <w:rsid w:val="00943196"/>
    <w:rsid w:val="00AB17ED"/>
    <w:rsid w:val="00B0110C"/>
    <w:rsid w:val="00B15BE3"/>
    <w:rsid w:val="00D97912"/>
    <w:rsid w:val="00DE54C4"/>
    <w:rsid w:val="00F76A8B"/>
    <w:rsid w:val="00FC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5D6B"/>
  <w15:docId w15:val="{3A1E88E6-2716-4ABE-B545-3492C3B7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Илья</cp:lastModifiedBy>
  <cp:revision>14</cp:revision>
  <dcterms:created xsi:type="dcterms:W3CDTF">2020-03-13T06:32:00Z</dcterms:created>
  <dcterms:modified xsi:type="dcterms:W3CDTF">2020-07-17T14:13:00Z</dcterms:modified>
</cp:coreProperties>
</file>