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09F" w:rsidRPr="009053B1" w:rsidRDefault="00A4509F" w:rsidP="009053B1">
      <w:pPr>
        <w:pStyle w:val="a3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053B1">
        <w:rPr>
          <w:rFonts w:ascii="Arial" w:hAnsi="Arial" w:cs="Arial"/>
          <w:b/>
          <w:sz w:val="28"/>
          <w:szCs w:val="28"/>
        </w:rPr>
        <w:t xml:space="preserve">План - конспект урока живописи во 2-м классе </w:t>
      </w:r>
      <w:r w:rsidR="00421C2E">
        <w:rPr>
          <w:rFonts w:ascii="Arial" w:hAnsi="Arial" w:cs="Arial"/>
          <w:b/>
          <w:sz w:val="28"/>
          <w:szCs w:val="28"/>
        </w:rPr>
        <w:t xml:space="preserve">                     художественного отделения </w:t>
      </w:r>
      <w:r w:rsidRPr="009053B1">
        <w:rPr>
          <w:rFonts w:ascii="Arial" w:hAnsi="Arial" w:cs="Arial"/>
          <w:b/>
          <w:sz w:val="28"/>
          <w:szCs w:val="28"/>
        </w:rPr>
        <w:t>ДШИ</w:t>
      </w:r>
    </w:p>
    <w:p w:rsidR="00EF2D93" w:rsidRPr="00A4509F" w:rsidRDefault="00A4509F" w:rsidP="00A4509F">
      <w:pPr>
        <w:pStyle w:val="a3"/>
        <w:ind w:left="0"/>
        <w:jc w:val="center"/>
        <w:rPr>
          <w:rFonts w:ascii="Arial" w:hAnsi="Arial" w:cs="Arial"/>
          <w:b/>
          <w:sz w:val="28"/>
          <w:szCs w:val="28"/>
        </w:rPr>
      </w:pPr>
      <w:r w:rsidRPr="00A4509F">
        <w:rPr>
          <w:rFonts w:ascii="Arial" w:hAnsi="Arial" w:cs="Arial"/>
          <w:b/>
          <w:sz w:val="28"/>
          <w:szCs w:val="28"/>
        </w:rPr>
        <w:t xml:space="preserve"> </w:t>
      </w:r>
      <w:r w:rsidR="00EF2D93" w:rsidRPr="00A4509F">
        <w:rPr>
          <w:rFonts w:ascii="Arial" w:hAnsi="Arial" w:cs="Arial"/>
          <w:b/>
          <w:sz w:val="28"/>
          <w:szCs w:val="28"/>
        </w:rPr>
        <w:t>«Эт</w:t>
      </w:r>
      <w:r w:rsidR="000E6507">
        <w:rPr>
          <w:rFonts w:ascii="Arial" w:hAnsi="Arial" w:cs="Arial"/>
          <w:b/>
          <w:sz w:val="28"/>
          <w:szCs w:val="28"/>
        </w:rPr>
        <w:t>юд фруктов в стиле пуантилизма»</w:t>
      </w:r>
    </w:p>
    <w:p w:rsidR="00EF2D93" w:rsidRPr="00A4509F" w:rsidRDefault="00EF2D93" w:rsidP="003610E1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Цель урока</w:t>
      </w:r>
      <w:r w:rsidRPr="00A4509F">
        <w:rPr>
          <w:rFonts w:ascii="Arial" w:eastAsia="Times New Roman" w:hAnsi="Arial" w:cs="Arial"/>
          <w:sz w:val="28"/>
          <w:szCs w:val="28"/>
          <w:lang w:eastAsia="ru-RU"/>
        </w:rPr>
        <w:t>: Выполнить с натуры этюд фруктов в стиле пуантилизма.</w:t>
      </w:r>
    </w:p>
    <w:p w:rsidR="00EF2D93" w:rsidRPr="00A4509F" w:rsidRDefault="00EF2D93" w:rsidP="00A4509F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Задачи:</w:t>
      </w:r>
      <w:r w:rsidR="00A4509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4509F">
        <w:rPr>
          <w:rFonts w:ascii="Arial" w:eastAsia="Times New Roman" w:hAnsi="Arial" w:cs="Arial"/>
          <w:sz w:val="28"/>
          <w:szCs w:val="28"/>
          <w:lang w:eastAsia="ru-RU"/>
        </w:rPr>
        <w:t>познакомить со стилем пуантилизма, использованием его в живописных произведениях мастер</w:t>
      </w:r>
      <w:r w:rsidR="00A4509F">
        <w:rPr>
          <w:rFonts w:ascii="Arial" w:eastAsia="Times New Roman" w:hAnsi="Arial" w:cs="Arial"/>
          <w:sz w:val="28"/>
          <w:szCs w:val="28"/>
          <w:lang w:eastAsia="ru-RU"/>
        </w:rPr>
        <w:t>ами живописи</w:t>
      </w:r>
      <w:r w:rsidRPr="00A4509F">
        <w:rPr>
          <w:rFonts w:ascii="Arial" w:eastAsia="Times New Roman" w:hAnsi="Arial" w:cs="Arial"/>
          <w:sz w:val="28"/>
          <w:szCs w:val="28"/>
          <w:lang w:eastAsia="ru-RU"/>
        </w:rPr>
        <w:t>; изучить технику «</w:t>
      </w:r>
      <w:proofErr w:type="spellStart"/>
      <w:r w:rsidRPr="00A4509F">
        <w:rPr>
          <w:rFonts w:ascii="Arial" w:eastAsia="Times New Roman" w:hAnsi="Arial" w:cs="Arial"/>
          <w:sz w:val="28"/>
          <w:szCs w:val="28"/>
          <w:lang w:eastAsia="ru-RU"/>
        </w:rPr>
        <w:t>мазочками</w:t>
      </w:r>
      <w:proofErr w:type="spellEnd"/>
      <w:r w:rsidRPr="00A4509F">
        <w:rPr>
          <w:rFonts w:ascii="Arial" w:eastAsia="Times New Roman" w:hAnsi="Arial" w:cs="Arial"/>
          <w:sz w:val="28"/>
          <w:szCs w:val="28"/>
          <w:lang w:eastAsia="ru-RU"/>
        </w:rPr>
        <w:t xml:space="preserve">»; </w:t>
      </w:r>
      <w:r w:rsidR="00A4509F" w:rsidRPr="00A4509F">
        <w:rPr>
          <w:rFonts w:ascii="Arial" w:eastAsia="Times New Roman" w:hAnsi="Arial" w:cs="Arial"/>
          <w:sz w:val="28"/>
          <w:szCs w:val="28"/>
          <w:lang w:eastAsia="ru-RU"/>
        </w:rPr>
        <w:t>развить способность видения многообрази</w:t>
      </w:r>
      <w:r w:rsidR="00A4509F">
        <w:rPr>
          <w:rFonts w:ascii="Arial" w:eastAsia="Times New Roman" w:hAnsi="Arial" w:cs="Arial"/>
          <w:sz w:val="28"/>
          <w:szCs w:val="28"/>
          <w:lang w:eastAsia="ru-RU"/>
        </w:rPr>
        <w:t>я</w:t>
      </w:r>
      <w:r w:rsidR="00A4509F" w:rsidRPr="00A4509F">
        <w:rPr>
          <w:rFonts w:ascii="Arial" w:eastAsia="Times New Roman" w:hAnsi="Arial" w:cs="Arial"/>
          <w:sz w:val="28"/>
          <w:szCs w:val="28"/>
          <w:lang w:eastAsia="ru-RU"/>
        </w:rPr>
        <w:t xml:space="preserve"> цветовых оттенков</w:t>
      </w:r>
      <w:r w:rsidRPr="00A4509F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FF2DB2" w:rsidRPr="00A4509F" w:rsidRDefault="00EF2D93" w:rsidP="00FF2DB2">
      <w:pPr>
        <w:pStyle w:val="a6"/>
        <w:jc w:val="both"/>
        <w:rPr>
          <w:rFonts w:ascii="Arial" w:hAnsi="Arial" w:cs="Arial"/>
          <w:b/>
          <w:sz w:val="28"/>
          <w:szCs w:val="28"/>
          <w:lang w:eastAsia="ru-RU"/>
        </w:rPr>
      </w:pPr>
      <w:r w:rsidRPr="00A4509F">
        <w:rPr>
          <w:rFonts w:ascii="Arial" w:hAnsi="Arial" w:cs="Arial"/>
          <w:b/>
          <w:sz w:val="28"/>
          <w:szCs w:val="28"/>
          <w:lang w:eastAsia="ru-RU"/>
        </w:rPr>
        <w:t>Оборудование для урока:</w:t>
      </w:r>
    </w:p>
    <w:p w:rsidR="00FF2DB2" w:rsidRPr="00A4509F" w:rsidRDefault="003610E1" w:rsidP="00FF2DB2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i/>
          <w:sz w:val="28"/>
          <w:szCs w:val="28"/>
          <w:lang w:eastAsia="ru-RU"/>
        </w:rPr>
        <w:t>Для</w:t>
      </w:r>
      <w:r w:rsidR="00FF2DB2" w:rsidRPr="00A4509F">
        <w:rPr>
          <w:rFonts w:ascii="Arial" w:hAnsi="Arial" w:cs="Arial"/>
          <w:i/>
          <w:sz w:val="28"/>
          <w:szCs w:val="28"/>
          <w:lang w:eastAsia="ru-RU"/>
        </w:rPr>
        <w:t xml:space="preserve"> </w:t>
      </w:r>
      <w:r w:rsidR="00EF2D93" w:rsidRPr="00A4509F">
        <w:rPr>
          <w:rFonts w:ascii="Arial" w:hAnsi="Arial" w:cs="Arial"/>
          <w:i/>
          <w:sz w:val="28"/>
          <w:szCs w:val="28"/>
          <w:lang w:eastAsia="ru-RU"/>
        </w:rPr>
        <w:t>учителя: </w:t>
      </w:r>
    </w:p>
    <w:p w:rsidR="00FF2DB2" w:rsidRPr="00A4509F" w:rsidRDefault="003610E1" w:rsidP="00FF2DB2">
      <w:pPr>
        <w:pStyle w:val="a6"/>
        <w:jc w:val="both"/>
        <w:rPr>
          <w:rFonts w:ascii="Arial" w:hAnsi="Arial" w:cs="Arial"/>
          <w:sz w:val="28"/>
          <w:szCs w:val="28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Зрительный ряд</w:t>
      </w:r>
      <w:r w:rsidR="00FF2DB2" w:rsidRPr="00A4509F">
        <w:rPr>
          <w:rFonts w:ascii="Arial" w:hAnsi="Arial" w:cs="Arial"/>
          <w:sz w:val="28"/>
          <w:szCs w:val="28"/>
          <w:lang w:eastAsia="ru-RU"/>
        </w:rPr>
        <w:t xml:space="preserve">: 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дидактические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 таблицы</w:t>
      </w:r>
      <w:r w:rsidR="00FF2DB2" w:rsidRPr="00A4509F">
        <w:rPr>
          <w:rFonts w:ascii="Arial" w:hAnsi="Arial" w:cs="Arial"/>
          <w:sz w:val="28"/>
          <w:szCs w:val="28"/>
          <w:lang w:eastAsia="ru-RU"/>
        </w:rPr>
        <w:t xml:space="preserve"> (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«Пространственное смешение цветов», «Изменение локального цвета предм</w:t>
      </w:r>
      <w:r w:rsidR="009053B1">
        <w:rPr>
          <w:rFonts w:ascii="Arial" w:hAnsi="Arial" w:cs="Arial"/>
          <w:sz w:val="28"/>
          <w:szCs w:val="28"/>
          <w:lang w:eastAsia="ru-RU"/>
        </w:rPr>
        <w:t xml:space="preserve">ета под влиянием света и тени»,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«Поэтапное выполнение этюда»</w:t>
      </w:r>
      <w:r w:rsidR="00FF2DB2" w:rsidRPr="00A4509F">
        <w:rPr>
          <w:rFonts w:ascii="Arial" w:hAnsi="Arial" w:cs="Arial"/>
          <w:sz w:val="28"/>
          <w:szCs w:val="28"/>
          <w:lang w:eastAsia="ru-RU"/>
        </w:rPr>
        <w:t>)</w:t>
      </w:r>
      <w:r w:rsidR="00DE7424" w:rsidRPr="00A4509F">
        <w:rPr>
          <w:rFonts w:ascii="Arial" w:hAnsi="Arial" w:cs="Arial"/>
          <w:sz w:val="28"/>
          <w:szCs w:val="28"/>
          <w:lang w:eastAsia="ru-RU"/>
        </w:rPr>
        <w:t>.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          </w:t>
      </w:r>
      <w:proofErr w:type="gramStart"/>
      <w:r w:rsidR="00DE7424" w:rsidRPr="00A4509F">
        <w:rPr>
          <w:rFonts w:ascii="Arial" w:hAnsi="Arial" w:cs="Arial"/>
          <w:sz w:val="28"/>
          <w:szCs w:val="28"/>
          <w:lang w:eastAsia="ru-RU"/>
        </w:rPr>
        <w:t>Ж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ивописные произведения</w:t>
      </w:r>
      <w:r w:rsidR="00FF2DB2" w:rsidRPr="00A4509F">
        <w:rPr>
          <w:rFonts w:ascii="Arial" w:hAnsi="Arial" w:cs="Arial"/>
          <w:sz w:val="28"/>
          <w:szCs w:val="28"/>
          <w:lang w:eastAsia="ru-RU"/>
        </w:rPr>
        <w:t xml:space="preserve"> (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Жорж Сера «Воскресный день», «Цирк», </w:t>
      </w:r>
      <w:r w:rsidR="00FF2DB2" w:rsidRPr="00A4509F">
        <w:rPr>
          <w:rFonts w:ascii="Arial" w:hAnsi="Arial" w:cs="Arial"/>
          <w:sz w:val="28"/>
          <w:szCs w:val="28"/>
          <w:lang w:eastAsia="ru-RU"/>
        </w:rPr>
        <w:t xml:space="preserve"> Поль </w:t>
      </w:r>
      <w:proofErr w:type="spellStart"/>
      <w:r w:rsidR="00FF2DB2" w:rsidRPr="00A4509F">
        <w:rPr>
          <w:rFonts w:ascii="Arial" w:hAnsi="Arial" w:cs="Arial"/>
          <w:sz w:val="28"/>
          <w:szCs w:val="28"/>
        </w:rPr>
        <w:t>Синьяк</w:t>
      </w:r>
      <w:proofErr w:type="spellEnd"/>
      <w:r w:rsidR="00FF2DB2" w:rsidRPr="00A4509F">
        <w:rPr>
          <w:rFonts w:ascii="Arial" w:hAnsi="Arial" w:cs="Arial"/>
          <w:sz w:val="28"/>
          <w:szCs w:val="28"/>
        </w:rPr>
        <w:t xml:space="preserve"> </w:t>
      </w:r>
      <w:r w:rsidR="00B23591" w:rsidRPr="00A4509F">
        <w:rPr>
          <w:rFonts w:ascii="Arial" w:hAnsi="Arial" w:cs="Arial"/>
          <w:sz w:val="28"/>
          <w:szCs w:val="28"/>
        </w:rPr>
        <w:t>«Сосна.</w:t>
      </w:r>
      <w:proofErr w:type="gramEnd"/>
      <w:r w:rsidR="00FF2DB2" w:rsidRPr="00A4509F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EF2D93" w:rsidRPr="00A4509F">
        <w:rPr>
          <w:rFonts w:ascii="Arial" w:hAnsi="Arial" w:cs="Arial"/>
          <w:sz w:val="28"/>
          <w:szCs w:val="28"/>
        </w:rPr>
        <w:t>С</w:t>
      </w:r>
      <w:r w:rsidR="00B23591" w:rsidRPr="00A4509F">
        <w:rPr>
          <w:rFonts w:ascii="Arial" w:hAnsi="Arial" w:cs="Arial"/>
          <w:sz w:val="28"/>
          <w:szCs w:val="28"/>
        </w:rPr>
        <w:t>е</w:t>
      </w:r>
      <w:r w:rsidR="00EF2D93" w:rsidRPr="00A4509F">
        <w:rPr>
          <w:rFonts w:ascii="Arial" w:hAnsi="Arial" w:cs="Arial"/>
          <w:sz w:val="28"/>
          <w:szCs w:val="28"/>
        </w:rPr>
        <w:t>н-Тропе</w:t>
      </w:r>
      <w:proofErr w:type="spellEnd"/>
      <w:r w:rsidR="00EF2D93" w:rsidRPr="00A4509F">
        <w:rPr>
          <w:rFonts w:ascii="Arial" w:hAnsi="Arial" w:cs="Arial"/>
          <w:sz w:val="28"/>
          <w:szCs w:val="28"/>
        </w:rPr>
        <w:t>»,</w:t>
      </w:r>
      <w:r w:rsidR="00FF2DB2" w:rsidRPr="00A4509F">
        <w:rPr>
          <w:rFonts w:ascii="Arial" w:hAnsi="Arial" w:cs="Arial"/>
          <w:sz w:val="28"/>
          <w:szCs w:val="28"/>
        </w:rPr>
        <w:t xml:space="preserve"> Пабло </w:t>
      </w:r>
      <w:r w:rsidR="00EF2D93" w:rsidRPr="00A4509F">
        <w:rPr>
          <w:rFonts w:ascii="Arial" w:hAnsi="Arial" w:cs="Arial"/>
          <w:sz w:val="28"/>
          <w:szCs w:val="28"/>
        </w:rPr>
        <w:t>П</w:t>
      </w:r>
      <w:r w:rsidR="00FF2DB2" w:rsidRPr="00A4509F">
        <w:rPr>
          <w:rFonts w:ascii="Arial" w:hAnsi="Arial" w:cs="Arial"/>
          <w:sz w:val="28"/>
          <w:szCs w:val="28"/>
        </w:rPr>
        <w:t xml:space="preserve">икассо </w:t>
      </w:r>
      <w:r w:rsidR="00EF2D93" w:rsidRPr="00A4509F">
        <w:rPr>
          <w:rFonts w:ascii="Arial" w:hAnsi="Arial" w:cs="Arial"/>
          <w:sz w:val="28"/>
          <w:szCs w:val="28"/>
        </w:rPr>
        <w:t>«Натюрморт»</w:t>
      </w:r>
      <w:r w:rsidR="00FF2DB2" w:rsidRPr="00A4509F">
        <w:rPr>
          <w:rFonts w:ascii="Arial" w:hAnsi="Arial" w:cs="Arial"/>
          <w:sz w:val="28"/>
          <w:szCs w:val="28"/>
        </w:rPr>
        <w:t>);</w:t>
      </w:r>
      <w:r w:rsidR="00EF2D93" w:rsidRPr="00A4509F">
        <w:rPr>
          <w:rFonts w:ascii="Arial" w:hAnsi="Arial" w:cs="Arial"/>
          <w:sz w:val="28"/>
          <w:szCs w:val="28"/>
        </w:rPr>
        <w:t xml:space="preserve">     </w:t>
      </w:r>
      <w:proofErr w:type="gramEnd"/>
    </w:p>
    <w:p w:rsidR="00FF2DB2" w:rsidRPr="00A4509F" w:rsidRDefault="00FF2DB2" w:rsidP="00FF2DB2">
      <w:pPr>
        <w:pStyle w:val="a6"/>
        <w:jc w:val="both"/>
        <w:rPr>
          <w:rFonts w:ascii="Arial" w:hAnsi="Arial" w:cs="Arial"/>
          <w:sz w:val="28"/>
          <w:szCs w:val="28"/>
        </w:rPr>
      </w:pPr>
      <w:r w:rsidRPr="00A4509F">
        <w:rPr>
          <w:rFonts w:ascii="Arial" w:hAnsi="Arial" w:cs="Arial"/>
          <w:sz w:val="28"/>
          <w:szCs w:val="28"/>
        </w:rPr>
        <w:t xml:space="preserve">Работы учащихся.    </w:t>
      </w:r>
      <w:r w:rsidR="00EF2D93" w:rsidRPr="00A4509F">
        <w:rPr>
          <w:rFonts w:ascii="Arial" w:hAnsi="Arial" w:cs="Arial"/>
          <w:sz w:val="28"/>
          <w:szCs w:val="28"/>
        </w:rPr>
        <w:t xml:space="preserve">                                                                    </w:t>
      </w:r>
      <w:r w:rsidRPr="00A4509F">
        <w:rPr>
          <w:rFonts w:ascii="Arial" w:hAnsi="Arial" w:cs="Arial"/>
          <w:sz w:val="28"/>
          <w:szCs w:val="28"/>
        </w:rPr>
        <w:t xml:space="preserve">                       </w:t>
      </w:r>
    </w:p>
    <w:p w:rsidR="00DE7424" w:rsidRPr="00A4509F" w:rsidRDefault="00EF2D93" w:rsidP="00FF2DB2">
      <w:pPr>
        <w:pStyle w:val="a6"/>
        <w:jc w:val="both"/>
        <w:rPr>
          <w:rFonts w:ascii="Arial" w:hAnsi="Arial" w:cs="Arial"/>
          <w:b/>
          <w:sz w:val="28"/>
          <w:szCs w:val="28"/>
          <w:lang w:eastAsia="ru-RU"/>
        </w:rPr>
      </w:pPr>
      <w:r w:rsidRPr="00A4509F">
        <w:rPr>
          <w:rFonts w:ascii="Arial" w:hAnsi="Arial" w:cs="Arial"/>
          <w:i/>
          <w:sz w:val="28"/>
          <w:szCs w:val="28"/>
          <w:lang w:eastAsia="ru-RU"/>
        </w:rPr>
        <w:t>Для учащихся: </w:t>
      </w:r>
      <w:r w:rsidR="00FF546D" w:rsidRPr="00A4509F">
        <w:rPr>
          <w:rFonts w:ascii="Arial" w:hAnsi="Arial" w:cs="Arial"/>
          <w:sz w:val="28"/>
          <w:szCs w:val="28"/>
          <w:lang w:eastAsia="ru-RU"/>
        </w:rPr>
        <w:t xml:space="preserve"> </w:t>
      </w:r>
    </w:p>
    <w:p w:rsidR="00DE7424" w:rsidRPr="00A4509F" w:rsidRDefault="00DE7424" w:rsidP="00FF2DB2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На натюрмортных столиках постановки из фруктов.</w:t>
      </w:r>
    </w:p>
    <w:p w:rsidR="00EF2D93" w:rsidRDefault="00DE7424" w:rsidP="00FF2DB2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 xml:space="preserve">Материалы: </w:t>
      </w:r>
      <w:r w:rsidR="00FF546D" w:rsidRPr="00A4509F">
        <w:rPr>
          <w:rFonts w:ascii="Arial" w:hAnsi="Arial" w:cs="Arial"/>
          <w:sz w:val="28"/>
          <w:szCs w:val="28"/>
          <w:lang w:eastAsia="ru-RU"/>
        </w:rPr>
        <w:t xml:space="preserve">бумага (формат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А</w:t>
      </w:r>
      <w:proofErr w:type="gramStart"/>
      <w:r w:rsidR="00EF2D93" w:rsidRPr="00A4509F">
        <w:rPr>
          <w:rFonts w:ascii="Arial" w:hAnsi="Arial" w:cs="Arial"/>
          <w:sz w:val="28"/>
          <w:szCs w:val="28"/>
          <w:lang w:eastAsia="ru-RU"/>
        </w:rPr>
        <w:t>4</w:t>
      </w:r>
      <w:proofErr w:type="gramEnd"/>
      <w:r w:rsidR="00EF2D93" w:rsidRPr="00A4509F">
        <w:rPr>
          <w:rFonts w:ascii="Arial" w:hAnsi="Arial" w:cs="Arial"/>
          <w:sz w:val="28"/>
          <w:szCs w:val="28"/>
          <w:lang w:eastAsia="ru-RU"/>
        </w:rPr>
        <w:t>), карандаш, ластик, кисти, краски гуашевые, палитра.</w:t>
      </w:r>
    </w:p>
    <w:p w:rsidR="00FC1E82" w:rsidRPr="00A4509F" w:rsidRDefault="00FC1E82" w:rsidP="00FF2DB2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</w:p>
    <w:p w:rsidR="00EF2D93" w:rsidRPr="00FC1E82" w:rsidRDefault="00EF2D93" w:rsidP="00FC1E82">
      <w:pPr>
        <w:pStyle w:val="a6"/>
        <w:rPr>
          <w:rFonts w:ascii="Arial" w:hAnsi="Arial" w:cs="Arial"/>
          <w:sz w:val="28"/>
          <w:szCs w:val="28"/>
          <w:lang w:eastAsia="ru-RU"/>
        </w:rPr>
      </w:pPr>
      <w:r w:rsidRPr="00FC1E82">
        <w:rPr>
          <w:rFonts w:ascii="Arial" w:hAnsi="Arial" w:cs="Arial"/>
          <w:b/>
          <w:bCs/>
          <w:sz w:val="28"/>
          <w:szCs w:val="28"/>
          <w:lang w:eastAsia="ru-RU"/>
        </w:rPr>
        <w:t>Задание:</w:t>
      </w:r>
      <w:r w:rsidRPr="00FC1E82">
        <w:rPr>
          <w:rFonts w:ascii="Arial" w:hAnsi="Arial" w:cs="Arial"/>
          <w:sz w:val="28"/>
          <w:szCs w:val="28"/>
          <w:lang w:eastAsia="ru-RU"/>
        </w:rPr>
        <w:t xml:space="preserve"> Выполнить этюды фруктов </w:t>
      </w:r>
      <w:proofErr w:type="spellStart"/>
      <w:r w:rsidRPr="00FC1E82">
        <w:rPr>
          <w:rFonts w:ascii="Arial" w:hAnsi="Arial" w:cs="Arial"/>
          <w:sz w:val="28"/>
          <w:szCs w:val="28"/>
          <w:lang w:eastAsia="ru-RU"/>
        </w:rPr>
        <w:t>мазочками</w:t>
      </w:r>
      <w:proofErr w:type="spellEnd"/>
    </w:p>
    <w:p w:rsidR="00EF2D93" w:rsidRPr="00A4509F" w:rsidRDefault="00FF546D" w:rsidP="00FF546D">
      <w:pPr>
        <w:pStyle w:val="a6"/>
        <w:rPr>
          <w:rFonts w:ascii="Arial" w:hAnsi="Arial" w:cs="Arial"/>
          <w:b/>
          <w:sz w:val="28"/>
          <w:szCs w:val="28"/>
          <w:lang w:eastAsia="ru-RU"/>
        </w:rPr>
      </w:pPr>
      <w:r w:rsidRPr="00A4509F">
        <w:rPr>
          <w:rFonts w:ascii="Arial" w:hAnsi="Arial" w:cs="Arial"/>
          <w:b/>
          <w:sz w:val="28"/>
          <w:szCs w:val="28"/>
          <w:lang w:eastAsia="ru-RU"/>
        </w:rPr>
        <w:t>План урока:</w:t>
      </w:r>
    </w:p>
    <w:p w:rsidR="00EF2D93" w:rsidRPr="00A4509F" w:rsidRDefault="00EF2D93" w:rsidP="00FF546D">
      <w:pPr>
        <w:pStyle w:val="a6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Организационный момент. Подготовка учащихся</w:t>
      </w:r>
      <w:r w:rsidR="00A4509F">
        <w:rPr>
          <w:rFonts w:ascii="Arial" w:hAnsi="Arial" w:cs="Arial"/>
          <w:sz w:val="28"/>
          <w:szCs w:val="28"/>
          <w:lang w:eastAsia="ru-RU"/>
        </w:rPr>
        <w:t xml:space="preserve"> к восприятию нового материала.</w:t>
      </w:r>
    </w:p>
    <w:p w:rsidR="00EF2D93" w:rsidRPr="00A4509F" w:rsidRDefault="00EF2D93" w:rsidP="00FF546D">
      <w:pPr>
        <w:pStyle w:val="a6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Теоретическая часть: раскрытие темы урока</w:t>
      </w:r>
      <w:r w:rsidR="00FC1E82">
        <w:rPr>
          <w:rFonts w:ascii="Arial" w:hAnsi="Arial" w:cs="Arial"/>
          <w:sz w:val="28"/>
          <w:szCs w:val="28"/>
          <w:lang w:eastAsia="ru-RU"/>
        </w:rPr>
        <w:t xml:space="preserve"> для решения поставленных задач.</w:t>
      </w:r>
    </w:p>
    <w:p w:rsidR="00EF2D93" w:rsidRPr="00A4509F" w:rsidRDefault="00FC1E82" w:rsidP="00FF546D">
      <w:pPr>
        <w:pStyle w:val="a6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Анализ задания.</w:t>
      </w:r>
    </w:p>
    <w:p w:rsidR="00EF2D93" w:rsidRPr="00A4509F" w:rsidRDefault="00EF2D93" w:rsidP="00FF546D">
      <w:pPr>
        <w:pStyle w:val="a6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 xml:space="preserve">Практическая работа </w:t>
      </w:r>
      <w:r w:rsidR="00FC1E82">
        <w:rPr>
          <w:rFonts w:ascii="Arial" w:hAnsi="Arial" w:cs="Arial"/>
          <w:sz w:val="28"/>
          <w:szCs w:val="28"/>
          <w:lang w:eastAsia="ru-RU"/>
        </w:rPr>
        <w:t>учащихся.</w:t>
      </w:r>
    </w:p>
    <w:p w:rsidR="00FF546D" w:rsidRPr="00FC1E82" w:rsidRDefault="00EF2D93" w:rsidP="00FC1E82">
      <w:pPr>
        <w:pStyle w:val="a6"/>
        <w:numPr>
          <w:ilvl w:val="0"/>
          <w:numId w:val="5"/>
        </w:numPr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Анализ и оценка работ</w:t>
      </w:r>
      <w:r w:rsidR="00FC1E82">
        <w:rPr>
          <w:rFonts w:ascii="Arial" w:hAnsi="Arial" w:cs="Arial"/>
          <w:sz w:val="28"/>
          <w:szCs w:val="28"/>
          <w:lang w:eastAsia="ru-RU"/>
        </w:rPr>
        <w:t>.</w:t>
      </w:r>
    </w:p>
    <w:p w:rsidR="00FF546D" w:rsidRPr="00A4509F" w:rsidRDefault="00EF2D93" w:rsidP="00FF546D">
      <w:pPr>
        <w:shd w:val="clear" w:color="auto" w:fill="FFFFFF"/>
        <w:spacing w:before="120" w:after="120" w:line="330" w:lineRule="atLeast"/>
        <w:jc w:val="both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Конспект урока</w:t>
      </w:r>
      <w:r w:rsidR="00FF546D"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</w:t>
      </w:r>
    </w:p>
    <w:p w:rsidR="00EF2D93" w:rsidRPr="00A4509F" w:rsidRDefault="00FF546D" w:rsidP="00FF546D">
      <w:pPr>
        <w:shd w:val="clear" w:color="auto" w:fill="FFFFFF"/>
        <w:spacing w:before="120" w:after="120" w:line="330" w:lineRule="atLeast"/>
        <w:jc w:val="both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1. </w:t>
      </w:r>
      <w:r w:rsidR="00FC1E8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="00EF2D93"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Подготовка детей к восприятию нового материала.</w:t>
      </w:r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gramStart"/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>(На доске вывешиваются дидактические таблицы, картины художников, детские работы.</w:t>
      </w:r>
      <w:proofErr w:type="gramEnd"/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 xml:space="preserve"> Ученики сидят за мольбертами, на мольбертах закреплена бумага формата А</w:t>
      </w:r>
      <w:proofErr w:type="gramStart"/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>4</w:t>
      </w:r>
      <w:proofErr w:type="gramEnd"/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proofErr w:type="gramStart"/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>На табуретках около каждого ученика приготовлены гуашевые краски, кисти, палитра, вода для рисования).</w:t>
      </w:r>
      <w:proofErr w:type="gramEnd"/>
    </w:p>
    <w:p w:rsidR="00EF2D93" w:rsidRPr="00A4509F" w:rsidRDefault="00FC1E82" w:rsidP="00DE7424">
      <w:pPr>
        <w:pStyle w:val="a6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Здравствуйте, ребята! Сегодня урок живописи у нас будет посвящен стилю пуантилизм. На этом уроке мы познакомимся с техникой работы в стиле пуантилизма и выполним этюды фруктов.</w:t>
      </w:r>
    </w:p>
    <w:p w:rsidR="00EF2D93" w:rsidRPr="00A4509F" w:rsidRDefault="00FC1E82" w:rsidP="00DE7424">
      <w:pPr>
        <w:pStyle w:val="a6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Мы с вами изучили многие законы цветоведения, познакомились с цветовым кругом, с теплыми и холодными цветами, узнали, что цвет может быть светлым и темным, ярким и приглушенным. Мы знаем, что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lastRenderedPageBreak/>
        <w:t>цвета, которые невозможно получить при помощи смешения каких-либо красок, называют основными.</w:t>
      </w:r>
    </w:p>
    <w:p w:rsidR="00EF2D93" w:rsidRPr="00A4509F" w:rsidRDefault="00EF2D93" w:rsidP="00DE7424">
      <w:pPr>
        <w:pStyle w:val="a6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- Назовите их.</w:t>
      </w:r>
    </w:p>
    <w:p w:rsidR="00EF2D93" w:rsidRPr="00A4509F" w:rsidRDefault="00C1789A" w:rsidP="00DE7424">
      <w:pPr>
        <w:pStyle w:val="a6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(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Это – красный, желтый, синий</w:t>
      </w:r>
      <w:r w:rsidRPr="00A4509F">
        <w:rPr>
          <w:rFonts w:ascii="Arial" w:hAnsi="Arial" w:cs="Arial"/>
          <w:sz w:val="28"/>
          <w:szCs w:val="28"/>
          <w:lang w:eastAsia="ru-RU"/>
        </w:rPr>
        <w:t>)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.</w:t>
      </w:r>
    </w:p>
    <w:p w:rsidR="00EF2D93" w:rsidRPr="00A4509F" w:rsidRDefault="00EF2D93" w:rsidP="00DE7424">
      <w:pPr>
        <w:pStyle w:val="a6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 xml:space="preserve"> Правильно, а вот те цвета, которые можно получить от смешения основных красок, условно называют составными.</w:t>
      </w:r>
    </w:p>
    <w:p w:rsidR="00EF2D93" w:rsidRPr="00A4509F" w:rsidRDefault="00EF2D93" w:rsidP="00DE7424">
      <w:pPr>
        <w:pStyle w:val="a6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- Назовите составные цвета</w:t>
      </w:r>
    </w:p>
    <w:p w:rsidR="002907FE" w:rsidRDefault="00C1789A" w:rsidP="00DE7424">
      <w:pPr>
        <w:pStyle w:val="a6"/>
        <w:rPr>
          <w:rFonts w:ascii="Arial" w:hAnsi="Arial" w:cs="Arial"/>
          <w:i/>
          <w:iCs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(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Это – оранжевый, зеленый и фиолетовый цвета</w:t>
      </w:r>
      <w:r w:rsidRPr="00A4509F">
        <w:rPr>
          <w:rFonts w:ascii="Arial" w:hAnsi="Arial" w:cs="Arial"/>
          <w:sz w:val="28"/>
          <w:szCs w:val="28"/>
          <w:lang w:eastAsia="ru-RU"/>
        </w:rPr>
        <w:t>)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.</w:t>
      </w:r>
      <w:r w:rsidR="00EF2D93" w:rsidRPr="00A4509F">
        <w:rPr>
          <w:rFonts w:ascii="Arial" w:hAnsi="Arial" w:cs="Arial"/>
          <w:i/>
          <w:iCs/>
          <w:sz w:val="28"/>
          <w:szCs w:val="28"/>
          <w:lang w:eastAsia="ru-RU"/>
        </w:rPr>
        <w:t xml:space="preserve"> </w:t>
      </w:r>
    </w:p>
    <w:p w:rsidR="00EF2D93" w:rsidRPr="00A4509F" w:rsidRDefault="00EF2D93" w:rsidP="00DE7424">
      <w:pPr>
        <w:pStyle w:val="a6"/>
        <w:rPr>
          <w:rFonts w:ascii="Arial" w:hAnsi="Arial" w:cs="Arial"/>
          <w:color w:val="333333"/>
          <w:sz w:val="28"/>
          <w:szCs w:val="28"/>
          <w:lang w:eastAsia="ru-RU"/>
        </w:rPr>
      </w:pPr>
      <w:r w:rsidRPr="00A4509F">
        <w:rPr>
          <w:rFonts w:ascii="Arial" w:hAnsi="Arial" w:cs="Arial"/>
          <w:iCs/>
          <w:sz w:val="28"/>
          <w:szCs w:val="28"/>
          <w:lang w:eastAsia="ru-RU"/>
        </w:rPr>
        <w:t>Сегодня мы узнаем, как художники-пуантилисты смешивают цвета в своих работах.</w:t>
      </w:r>
    </w:p>
    <w:p w:rsidR="00DE7424" w:rsidRPr="00A4509F" w:rsidRDefault="00DE7424" w:rsidP="00DE7424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EF2D93" w:rsidRPr="00A4509F" w:rsidRDefault="00EF2D93" w:rsidP="00DE7424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2. Теоретическая часть: раскрытие темы урока для решения поставленных задач.</w:t>
      </w:r>
    </w:p>
    <w:p w:rsidR="00FF546D" w:rsidRPr="00A4509F" w:rsidRDefault="00FC1E82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Так что же такое пуантилизм?</w:t>
      </w:r>
      <w:r w:rsidR="00DE7424" w:rsidRPr="00A4509F">
        <w:rPr>
          <w:rFonts w:ascii="Arial" w:hAnsi="Arial" w:cs="Arial"/>
          <w:sz w:val="28"/>
          <w:szCs w:val="28"/>
          <w:lang w:eastAsia="ru-RU"/>
        </w:rPr>
        <w:t xml:space="preserve">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Пуанты – такое красивое слово, по-настоящему французское. Слово «пуанты» в первую очередь ассоциируется с балетом. На самом деле художники-пуантилисты в балетках не ходили, а рисовали картины в стиле пуантилизма.                                                                                           </w:t>
      </w:r>
    </w:p>
    <w:p w:rsidR="00EF2D93" w:rsidRPr="00A4509F" w:rsidRDefault="00FC1E82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Обычно, мы смешиваем краски на палитре или бумаге, а вот художники-пуантилисты делали это совершенно по-иному. Они применяли технику раздельного мазка и писали мелкими цветными пятнами, что дало название целому направлению в живописи – пуантилизму (от французского слова «пуант»</w:t>
      </w:r>
      <w:r w:rsidR="00DE7424" w:rsidRPr="00A4509F">
        <w:rPr>
          <w:rFonts w:ascii="Arial" w:hAnsi="Arial" w:cs="Arial"/>
          <w:sz w:val="28"/>
          <w:szCs w:val="28"/>
          <w:lang w:eastAsia="ru-RU"/>
        </w:rPr>
        <w:t xml:space="preserve"> - точка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).</w:t>
      </w:r>
      <w:r w:rsidR="00DE7424" w:rsidRPr="00A4509F">
        <w:rPr>
          <w:rFonts w:ascii="Arial" w:hAnsi="Arial" w:cs="Arial"/>
          <w:sz w:val="28"/>
          <w:szCs w:val="28"/>
          <w:lang w:eastAsia="ru-RU"/>
        </w:rPr>
        <w:t xml:space="preserve"> </w:t>
      </w:r>
    </w:p>
    <w:p w:rsidR="00EF2D93" w:rsidRPr="00A4509F" w:rsidRDefault="00FC1E82" w:rsidP="001E13B8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При рассмотрении картины с определенного расстояния мелкие разноцветные мазки зрительно сливаются и вызывают ощущение единого цвета. Такое смешение называется пространственным. </w:t>
      </w:r>
      <w:r w:rsidR="00EF2D93" w:rsidRPr="00A4509F">
        <w:rPr>
          <w:rFonts w:ascii="Arial" w:hAnsi="Arial" w:cs="Arial"/>
          <w:i/>
          <w:sz w:val="28"/>
          <w:szCs w:val="28"/>
          <w:lang w:eastAsia="ru-RU"/>
        </w:rPr>
        <w:t>Работа с таблицей «Пространственное смешение цветов»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, </w:t>
      </w:r>
      <w:r w:rsidR="00EF2D93" w:rsidRPr="00A4509F">
        <w:rPr>
          <w:rFonts w:ascii="Arial" w:hAnsi="Arial" w:cs="Arial"/>
          <w:i/>
          <w:sz w:val="28"/>
          <w:szCs w:val="28"/>
          <w:lang w:eastAsia="ru-RU"/>
        </w:rPr>
        <w:t>показ картины Ж.Сера «Цирк».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 </w:t>
      </w:r>
    </w:p>
    <w:p w:rsidR="001E13B8" w:rsidRPr="00A4509F" w:rsidRDefault="00EF2D93" w:rsidP="001E13B8">
      <w:pPr>
        <w:pStyle w:val="a6"/>
        <w:jc w:val="both"/>
        <w:rPr>
          <w:rFonts w:ascii="Arial" w:hAnsi="Arial" w:cs="Arial"/>
          <w:sz w:val="28"/>
          <w:szCs w:val="28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 xml:space="preserve">  </w:t>
      </w:r>
      <w:r w:rsidR="00FC1E82">
        <w:rPr>
          <w:rFonts w:ascii="Arial" w:hAnsi="Arial" w:cs="Arial"/>
          <w:sz w:val="28"/>
          <w:szCs w:val="28"/>
          <w:lang w:eastAsia="ru-RU"/>
        </w:rPr>
        <w:t xml:space="preserve">    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Основоположниками этого направления считаются замечательные живописцы Жорж Сера и Поль Синьяк. </w:t>
      </w:r>
      <w:proofErr w:type="gramStart"/>
      <w:r w:rsidRPr="00A4509F">
        <w:rPr>
          <w:rFonts w:ascii="Arial" w:hAnsi="Arial" w:cs="Arial"/>
          <w:sz w:val="28"/>
          <w:szCs w:val="28"/>
          <w:lang w:eastAsia="ru-RU"/>
        </w:rPr>
        <w:t>В картинах пуантилистов</w:t>
      </w:r>
      <w:r w:rsidR="00241978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A4509F">
        <w:rPr>
          <w:rFonts w:ascii="Arial" w:hAnsi="Arial" w:cs="Arial"/>
          <w:sz w:val="28"/>
          <w:szCs w:val="28"/>
          <w:lang w:eastAsia="ru-RU"/>
        </w:rPr>
        <w:t>синий цвет находится по соседству с желтым, красный рядом с зеленым.</w:t>
      </w:r>
      <w:proofErr w:type="gramEnd"/>
      <w:r w:rsidRPr="00A4509F">
        <w:rPr>
          <w:rFonts w:ascii="Arial" w:hAnsi="Arial" w:cs="Arial"/>
          <w:sz w:val="28"/>
          <w:szCs w:val="28"/>
          <w:lang w:eastAsia="ru-RU"/>
        </w:rPr>
        <w:t xml:space="preserve"> Целью всех живописных экспериментов было создание живописного аналога световоздушной среды. При небольшом отходе от картины цвета оптически </w:t>
      </w:r>
      <w:r w:rsidRPr="00A4509F">
        <w:rPr>
          <w:rFonts w:ascii="Arial" w:hAnsi="Arial" w:cs="Arial"/>
          <w:sz w:val="28"/>
          <w:szCs w:val="28"/>
        </w:rPr>
        <w:t>смешиваются, вызывая ощущения вибрирующего воздуха и изменчивого света</w:t>
      </w:r>
      <w:r w:rsidR="001E13B8" w:rsidRPr="00A4509F">
        <w:rPr>
          <w:rFonts w:ascii="Arial" w:hAnsi="Arial" w:cs="Arial"/>
          <w:sz w:val="28"/>
          <w:szCs w:val="28"/>
        </w:rPr>
        <w:t xml:space="preserve">. </w:t>
      </w:r>
    </w:p>
    <w:p w:rsidR="00EF2D93" w:rsidRPr="00A4509F" w:rsidRDefault="00FC1E82" w:rsidP="001E13B8">
      <w:pPr>
        <w:pStyle w:val="a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1E13B8" w:rsidRPr="00A4509F">
        <w:rPr>
          <w:rFonts w:ascii="Arial" w:hAnsi="Arial" w:cs="Arial"/>
          <w:sz w:val="28"/>
          <w:szCs w:val="28"/>
        </w:rPr>
        <w:t>В одном из главных произведений Сера – картине «Воскресный день» изображены парижане, отдыхающие на берегу Сены в воскресный день. Художник создал живое, словно колеблющееся от движения теплого воздуха пространство, в котором</w:t>
      </w:r>
      <w:r w:rsidR="001E13B8" w:rsidRPr="00A4509F">
        <w:rPr>
          <w:rFonts w:ascii="Arial" w:hAnsi="Arial" w:cs="Arial"/>
          <w:sz w:val="28"/>
          <w:szCs w:val="28"/>
          <w:lang w:eastAsia="ru-RU"/>
        </w:rPr>
        <w:t xml:space="preserve"> обобщенные силуэты не кажутся  плоским. А вот на картинах Поля Синьяка точечные мазк</w:t>
      </w:r>
      <w:r w:rsidR="002907FE">
        <w:rPr>
          <w:rFonts w:ascii="Arial" w:hAnsi="Arial" w:cs="Arial"/>
          <w:sz w:val="28"/>
          <w:szCs w:val="28"/>
          <w:lang w:eastAsia="ru-RU"/>
        </w:rPr>
        <w:t>и приобретают энергию.</w:t>
      </w:r>
      <w:r w:rsidR="001E13B8" w:rsidRPr="00A4509F">
        <w:rPr>
          <w:rFonts w:ascii="Arial" w:hAnsi="Arial" w:cs="Arial"/>
          <w:sz w:val="28"/>
          <w:szCs w:val="28"/>
          <w:lang w:eastAsia="ru-RU"/>
        </w:rPr>
        <w:t xml:space="preserve"> Здесь мазки то сближены, то чуть удалены друг от друга, создавая эффект цветовой массы</w:t>
      </w:r>
      <w:r w:rsidR="001E13B8" w:rsidRPr="00A4509F">
        <w:rPr>
          <w:rFonts w:ascii="Arial" w:hAnsi="Arial" w:cs="Arial"/>
          <w:i/>
          <w:sz w:val="28"/>
          <w:szCs w:val="28"/>
          <w:lang w:eastAsia="ru-RU"/>
        </w:rPr>
        <w:t>. Анализ и показ картин Жоржа Сера «Воскр</w:t>
      </w:r>
      <w:r w:rsidR="001C2800" w:rsidRPr="00A4509F">
        <w:rPr>
          <w:rFonts w:ascii="Arial" w:hAnsi="Arial" w:cs="Arial"/>
          <w:i/>
          <w:sz w:val="28"/>
          <w:szCs w:val="28"/>
          <w:lang w:eastAsia="ru-RU"/>
        </w:rPr>
        <w:t xml:space="preserve">есный день», Поля </w:t>
      </w:r>
      <w:proofErr w:type="spellStart"/>
      <w:r w:rsidR="001C2800" w:rsidRPr="00A4509F">
        <w:rPr>
          <w:rFonts w:ascii="Arial" w:hAnsi="Arial" w:cs="Arial"/>
          <w:i/>
          <w:sz w:val="28"/>
          <w:szCs w:val="28"/>
          <w:lang w:eastAsia="ru-RU"/>
        </w:rPr>
        <w:t>Синьяка</w:t>
      </w:r>
      <w:proofErr w:type="spellEnd"/>
      <w:r w:rsidR="001C2800" w:rsidRPr="00A4509F">
        <w:rPr>
          <w:rFonts w:ascii="Arial" w:hAnsi="Arial" w:cs="Arial"/>
          <w:i/>
          <w:sz w:val="28"/>
          <w:szCs w:val="28"/>
          <w:lang w:eastAsia="ru-RU"/>
        </w:rPr>
        <w:t xml:space="preserve"> «Сосна.</w:t>
      </w:r>
      <w:r w:rsidR="001E13B8" w:rsidRPr="00A4509F">
        <w:rPr>
          <w:rFonts w:ascii="Arial" w:hAnsi="Arial" w:cs="Arial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="001E13B8" w:rsidRPr="00A4509F">
        <w:rPr>
          <w:rFonts w:ascii="Arial" w:hAnsi="Arial" w:cs="Arial"/>
          <w:i/>
          <w:sz w:val="28"/>
          <w:szCs w:val="28"/>
          <w:lang w:eastAsia="ru-RU"/>
        </w:rPr>
        <w:t>С</w:t>
      </w:r>
      <w:r w:rsidR="001C2800" w:rsidRPr="00A4509F">
        <w:rPr>
          <w:rFonts w:ascii="Arial" w:hAnsi="Arial" w:cs="Arial"/>
          <w:i/>
          <w:sz w:val="28"/>
          <w:szCs w:val="28"/>
          <w:lang w:eastAsia="ru-RU"/>
        </w:rPr>
        <w:t>е</w:t>
      </w:r>
      <w:r w:rsidR="001E13B8" w:rsidRPr="00A4509F">
        <w:rPr>
          <w:rFonts w:ascii="Arial" w:hAnsi="Arial" w:cs="Arial"/>
          <w:i/>
          <w:sz w:val="28"/>
          <w:szCs w:val="28"/>
          <w:lang w:eastAsia="ru-RU"/>
        </w:rPr>
        <w:t>н-Тропе</w:t>
      </w:r>
      <w:proofErr w:type="spellEnd"/>
      <w:proofErr w:type="gramEnd"/>
      <w:r w:rsidR="001E13B8" w:rsidRPr="00A4509F">
        <w:rPr>
          <w:rFonts w:ascii="Arial" w:hAnsi="Arial" w:cs="Arial"/>
          <w:i/>
          <w:sz w:val="28"/>
          <w:szCs w:val="28"/>
          <w:lang w:eastAsia="ru-RU"/>
        </w:rPr>
        <w:t>»</w:t>
      </w:r>
      <w:r w:rsidR="00EF2D93" w:rsidRPr="00A4509F">
        <w:rPr>
          <w:rFonts w:ascii="Arial" w:hAnsi="Arial" w:cs="Arial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    </w:t>
      </w:r>
      <w:r w:rsidR="001E13B8" w:rsidRPr="00A4509F">
        <w:rPr>
          <w:rFonts w:ascii="Arial" w:hAnsi="Arial" w:cs="Arial"/>
          <w:sz w:val="28"/>
          <w:szCs w:val="28"/>
        </w:rPr>
        <w:t xml:space="preserve">            </w:t>
      </w:r>
      <w:r w:rsidR="00EF2D93" w:rsidRPr="00A4509F">
        <w:rPr>
          <w:rFonts w:ascii="Arial" w:hAnsi="Arial" w:cs="Arial"/>
          <w:sz w:val="28"/>
          <w:szCs w:val="28"/>
        </w:rPr>
        <w:t xml:space="preserve"> </w:t>
      </w:r>
      <w:r w:rsidR="001E13B8" w:rsidRPr="00A4509F">
        <w:rPr>
          <w:rFonts w:ascii="Arial" w:hAnsi="Arial" w:cs="Arial"/>
          <w:sz w:val="28"/>
          <w:szCs w:val="28"/>
        </w:rPr>
        <w:t xml:space="preserve">       </w:t>
      </w:r>
    </w:p>
    <w:p w:rsidR="00EF2D93" w:rsidRPr="00A4509F" w:rsidRDefault="00EF2D93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 xml:space="preserve">  </w:t>
      </w:r>
      <w:r w:rsidR="00FC1E82">
        <w:rPr>
          <w:rFonts w:ascii="Arial" w:hAnsi="Arial" w:cs="Arial"/>
          <w:sz w:val="28"/>
          <w:szCs w:val="28"/>
          <w:lang w:eastAsia="ru-RU"/>
        </w:rPr>
        <w:t xml:space="preserve">    </w:t>
      </w:r>
      <w:r w:rsidRPr="00A4509F">
        <w:rPr>
          <w:rFonts w:ascii="Arial" w:hAnsi="Arial" w:cs="Arial"/>
          <w:sz w:val="28"/>
          <w:szCs w:val="28"/>
          <w:lang w:eastAsia="ru-RU"/>
        </w:rPr>
        <w:t>Картины художников-пуантилистов привлекают своей необычностью</w:t>
      </w:r>
      <w:r w:rsidR="002907FE">
        <w:rPr>
          <w:rFonts w:ascii="Arial" w:hAnsi="Arial" w:cs="Arial"/>
          <w:sz w:val="28"/>
          <w:szCs w:val="28"/>
          <w:lang w:eastAsia="ru-RU"/>
        </w:rPr>
        <w:t xml:space="preserve">, 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потому, что они </w:t>
      </w:r>
      <w:r w:rsidR="002907FE">
        <w:rPr>
          <w:rFonts w:ascii="Arial" w:hAnsi="Arial" w:cs="Arial"/>
          <w:sz w:val="28"/>
          <w:szCs w:val="28"/>
          <w:lang w:eastAsia="ru-RU"/>
        </w:rPr>
        <w:t>написаны точками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. Главная особенность пуантилизма в </w:t>
      </w:r>
      <w:r w:rsidRPr="00A4509F">
        <w:rPr>
          <w:rFonts w:ascii="Arial" w:hAnsi="Arial" w:cs="Arial"/>
          <w:sz w:val="28"/>
          <w:szCs w:val="28"/>
          <w:lang w:eastAsia="ru-RU"/>
        </w:rPr>
        <w:lastRenderedPageBreak/>
        <w:t>нанесении мазков. Мазки должны быть небольшими,</w:t>
      </w:r>
      <w:r w:rsidR="002907FE">
        <w:rPr>
          <w:rFonts w:ascii="Arial" w:hAnsi="Arial" w:cs="Arial"/>
          <w:sz w:val="28"/>
          <w:szCs w:val="28"/>
          <w:lang w:eastAsia="ru-RU"/>
        </w:rPr>
        <w:t xml:space="preserve"> любой формы, хоть квадратные (</w:t>
      </w:r>
      <w:r w:rsidRPr="00A4509F">
        <w:rPr>
          <w:rFonts w:ascii="Arial" w:hAnsi="Arial" w:cs="Arial"/>
          <w:sz w:val="28"/>
          <w:szCs w:val="28"/>
          <w:lang w:eastAsia="ru-RU"/>
        </w:rPr>
        <w:t>отпечаток от плоской кисти плашм</w:t>
      </w:r>
      <w:r w:rsidR="002907FE">
        <w:rPr>
          <w:rFonts w:ascii="Arial" w:hAnsi="Arial" w:cs="Arial"/>
          <w:sz w:val="28"/>
          <w:szCs w:val="28"/>
          <w:lang w:eastAsia="ru-RU"/>
        </w:rPr>
        <w:t>я), хоть вытянутыми палочками (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отпечаток от плоской кисти торцом), хоть круглыми (отпечаток круглой кисти). </w:t>
      </w:r>
      <w:r w:rsidRPr="00A4509F">
        <w:rPr>
          <w:rFonts w:ascii="Arial" w:hAnsi="Arial" w:cs="Arial"/>
          <w:i/>
          <w:sz w:val="28"/>
          <w:szCs w:val="28"/>
          <w:lang w:eastAsia="ru-RU"/>
        </w:rPr>
        <w:t>Показ на доске выполнения мазков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, </w:t>
      </w:r>
      <w:r w:rsidRPr="00A4509F">
        <w:rPr>
          <w:rFonts w:ascii="Arial" w:hAnsi="Arial" w:cs="Arial"/>
          <w:i/>
          <w:sz w:val="28"/>
          <w:szCs w:val="28"/>
          <w:lang w:eastAsia="ru-RU"/>
        </w:rPr>
        <w:t>образцы работ учащихся</w:t>
      </w:r>
      <w:r w:rsidRPr="00A4509F">
        <w:rPr>
          <w:rFonts w:ascii="Arial" w:hAnsi="Arial" w:cs="Arial"/>
          <w:sz w:val="28"/>
          <w:szCs w:val="28"/>
          <w:lang w:eastAsia="ru-RU"/>
        </w:rPr>
        <w:t>.</w:t>
      </w:r>
    </w:p>
    <w:p w:rsidR="00EF2D93" w:rsidRPr="00A4509F" w:rsidRDefault="00EF2D93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 xml:space="preserve">  </w:t>
      </w:r>
      <w:r w:rsidR="00FC1E82">
        <w:rPr>
          <w:rFonts w:ascii="Arial" w:hAnsi="Arial" w:cs="Arial"/>
          <w:sz w:val="28"/>
          <w:szCs w:val="28"/>
          <w:lang w:eastAsia="ru-RU"/>
        </w:rPr>
        <w:t xml:space="preserve">    </w:t>
      </w:r>
      <w:r w:rsidRPr="00A4509F">
        <w:rPr>
          <w:rFonts w:ascii="Arial" w:hAnsi="Arial" w:cs="Arial"/>
          <w:sz w:val="28"/>
          <w:szCs w:val="28"/>
          <w:lang w:eastAsia="ru-RU"/>
        </w:rPr>
        <w:t>Эта техника не стирает индивидуальности художника, картины не могут быть похожими друг на друга. У каждого рисующего получается свой характерный мазок, свой размер мазка, свое расстояние между мазками, у кого-то они могут наслаиваться, у кого-то может между мазками светиться бумага и даже одни и те же цвета натюрморта каждый передает по-своему.</w:t>
      </w:r>
      <w:r w:rsidR="00241978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A4509F">
        <w:rPr>
          <w:rFonts w:ascii="Arial" w:hAnsi="Arial" w:cs="Arial"/>
          <w:sz w:val="28"/>
          <w:szCs w:val="28"/>
          <w:lang w:eastAsia="ru-RU"/>
        </w:rPr>
        <w:t>Вообще основоположники пуантилизма старались писать чистыми «радужными» цветами, но есть картины написанные смесями.</w:t>
      </w:r>
    </w:p>
    <w:p w:rsidR="00EF2D93" w:rsidRPr="00A4509F" w:rsidRDefault="00EF2D93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 xml:space="preserve">  </w:t>
      </w:r>
      <w:r w:rsidR="00FC1E82">
        <w:rPr>
          <w:rFonts w:ascii="Arial" w:hAnsi="Arial" w:cs="Arial"/>
          <w:sz w:val="28"/>
          <w:szCs w:val="28"/>
          <w:lang w:eastAsia="ru-RU"/>
        </w:rPr>
        <w:t xml:space="preserve">   </w:t>
      </w:r>
      <w:r w:rsidRPr="00A4509F">
        <w:rPr>
          <w:rFonts w:ascii="Arial" w:hAnsi="Arial" w:cs="Arial"/>
          <w:sz w:val="28"/>
          <w:szCs w:val="28"/>
          <w:lang w:eastAsia="ru-RU"/>
        </w:rPr>
        <w:t>И сегодня мы с вами на уроке будем выполнять этюды фруктов в технике пуантилизма. Помимо такой сложной задачи – как сгармонировать яркие цвета мазочками, вам необходимо решить и другую – передать тональность постановки, объем предметов и освещение.</w:t>
      </w:r>
    </w:p>
    <w:p w:rsidR="00C1789A" w:rsidRPr="00A4509F" w:rsidRDefault="00EF2D93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- Какие основные градации светотени вам знакомы?</w:t>
      </w:r>
    </w:p>
    <w:p w:rsidR="00EF2D93" w:rsidRPr="00A4509F" w:rsidRDefault="00C1789A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(С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вет,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 блик,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 полутень, 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собственная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тень</w:t>
      </w:r>
      <w:r w:rsidRPr="00A4509F">
        <w:rPr>
          <w:rFonts w:ascii="Arial" w:hAnsi="Arial" w:cs="Arial"/>
          <w:sz w:val="28"/>
          <w:szCs w:val="28"/>
          <w:lang w:eastAsia="ru-RU"/>
        </w:rPr>
        <w:t>, рефлекс, падающая тень)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 </w:t>
      </w:r>
    </w:p>
    <w:p w:rsidR="00EF2D93" w:rsidRPr="00A4509F" w:rsidRDefault="00EF2D93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- Что такое рефлекс?</w:t>
      </w:r>
    </w:p>
    <w:p w:rsidR="00C1789A" w:rsidRPr="00A4509F" w:rsidRDefault="00C1789A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iCs/>
          <w:sz w:val="28"/>
          <w:szCs w:val="28"/>
          <w:lang w:eastAsia="ru-RU"/>
        </w:rPr>
        <w:t>(Свет на предмете</w:t>
      </w:r>
      <w:r w:rsidR="00720F4E" w:rsidRPr="00A4509F">
        <w:rPr>
          <w:rFonts w:ascii="Arial" w:hAnsi="Arial" w:cs="Arial"/>
          <w:iCs/>
          <w:sz w:val="28"/>
          <w:szCs w:val="28"/>
          <w:lang w:eastAsia="ru-RU"/>
        </w:rPr>
        <w:t>, отражённый от поверхности)</w:t>
      </w:r>
    </w:p>
    <w:p w:rsidR="00EF2D93" w:rsidRPr="00A4509F" w:rsidRDefault="00EF2D93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- Что такое собственная тень?</w:t>
      </w:r>
    </w:p>
    <w:p w:rsidR="00720F4E" w:rsidRPr="00A4509F" w:rsidRDefault="00720F4E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( Самая темная часть предмета).</w:t>
      </w:r>
    </w:p>
    <w:p w:rsidR="00EF2D93" w:rsidRPr="00A4509F" w:rsidRDefault="00EF2D93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- Что такое локальный цвет предмета?</w:t>
      </w:r>
    </w:p>
    <w:p w:rsidR="00720F4E" w:rsidRPr="00A4509F" w:rsidRDefault="00720F4E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(Исходная окраска предмета).</w:t>
      </w:r>
    </w:p>
    <w:p w:rsidR="00EF2D93" w:rsidRPr="00A4509F" w:rsidRDefault="00EF2D93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 xml:space="preserve">- Как </w:t>
      </w:r>
      <w:r w:rsidR="00720F4E" w:rsidRPr="00A4509F">
        <w:rPr>
          <w:rFonts w:ascii="Arial" w:hAnsi="Arial" w:cs="Arial"/>
          <w:sz w:val="28"/>
          <w:szCs w:val="28"/>
          <w:lang w:eastAsia="ru-RU"/>
        </w:rPr>
        <w:t>локальный цвет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 изменяется под воздействием освещения и тени?</w:t>
      </w:r>
    </w:p>
    <w:p w:rsidR="00EF2D93" w:rsidRPr="00A4509F" w:rsidRDefault="00720F4E" w:rsidP="00FF546D">
      <w:pPr>
        <w:pStyle w:val="a6"/>
        <w:jc w:val="both"/>
        <w:rPr>
          <w:rFonts w:ascii="Arial" w:hAnsi="Arial" w:cs="Arial"/>
          <w:sz w:val="28"/>
          <w:szCs w:val="28"/>
          <w:lang w:eastAsia="ru-RU"/>
        </w:rPr>
      </w:pPr>
      <w:r w:rsidRPr="00A4509F">
        <w:rPr>
          <w:rFonts w:ascii="Arial" w:hAnsi="Arial" w:cs="Arial"/>
          <w:sz w:val="28"/>
          <w:szCs w:val="28"/>
          <w:lang w:eastAsia="ru-RU"/>
        </w:rPr>
        <w:t>(Н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 xml:space="preserve">а свету локальный цвет теплеет, в тени – </w:t>
      </w:r>
      <w:r w:rsidRPr="00A4509F">
        <w:rPr>
          <w:rFonts w:ascii="Arial" w:hAnsi="Arial" w:cs="Arial"/>
          <w:sz w:val="28"/>
          <w:szCs w:val="28"/>
          <w:lang w:eastAsia="ru-RU"/>
        </w:rPr>
        <w:t xml:space="preserve">становится 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холоднее</w:t>
      </w:r>
      <w:r w:rsidRPr="00A4509F">
        <w:rPr>
          <w:rFonts w:ascii="Arial" w:hAnsi="Arial" w:cs="Arial"/>
          <w:sz w:val="28"/>
          <w:szCs w:val="28"/>
          <w:lang w:eastAsia="ru-RU"/>
        </w:rPr>
        <w:t>)</w:t>
      </w:r>
      <w:r w:rsidR="00EF2D93" w:rsidRPr="00A4509F">
        <w:rPr>
          <w:rFonts w:ascii="Arial" w:hAnsi="Arial" w:cs="Arial"/>
          <w:sz w:val="28"/>
          <w:szCs w:val="28"/>
          <w:lang w:eastAsia="ru-RU"/>
        </w:rPr>
        <w:t>.</w:t>
      </w:r>
    </w:p>
    <w:p w:rsidR="00720F4E" w:rsidRPr="00A4509F" w:rsidRDefault="00EF2D93" w:rsidP="003610E1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Работа с дидактическ</w:t>
      </w:r>
      <w:r w:rsidR="0024197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ой</w:t>
      </w:r>
      <w:r w:rsidRPr="00A4509F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таблиц</w:t>
      </w:r>
      <w:r w:rsidR="00241978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ей</w:t>
      </w:r>
      <w:r w:rsidRPr="00A4509F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«Изменение локального цвета предмета под влиянием света и тени».</w:t>
      </w:r>
    </w:p>
    <w:p w:rsidR="00EF2D93" w:rsidRPr="00A4509F" w:rsidRDefault="00720F4E" w:rsidP="003610E1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    </w:t>
      </w:r>
      <w:r w:rsidR="00EF2D93" w:rsidRPr="00A4509F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Обратите внимание на поэтапное выполнение этюда. Сначала выполняем рисунок жидкой гуашью. Работу мазками начинаем с теневых участков, затем прописываем локальный цвет предмета, прорабатываем светотень, пишем рефлексы. Мазки на всей картине должны быть одинакового размера. </w:t>
      </w:r>
      <w:r w:rsidR="00EF2D93" w:rsidRPr="00A4509F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Работа с таблицей</w:t>
      </w:r>
      <w:r w:rsidR="00EF2D93" w:rsidRPr="00A4509F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 </w:t>
      </w:r>
      <w:r w:rsidR="00EF2D93" w:rsidRPr="00A4509F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«Поэтапное выполнение этюда».</w:t>
      </w:r>
    </w:p>
    <w:p w:rsidR="00EF2D93" w:rsidRPr="00A4509F" w:rsidRDefault="00EF2D93" w:rsidP="00241978">
      <w:pPr>
        <w:shd w:val="clear" w:color="auto" w:fill="FFFFFF"/>
        <w:spacing w:before="120" w:after="120" w:line="255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3. </w:t>
      </w:r>
      <w:r w:rsidR="00FC1E8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Анализ задания</w:t>
      </w:r>
    </w:p>
    <w:p w:rsidR="00241978" w:rsidRDefault="00FC1E82" w:rsidP="00241978">
      <w:pPr>
        <w:shd w:val="clear" w:color="auto" w:fill="FFFFFF"/>
        <w:spacing w:after="120" w:line="240" w:lineRule="atLeas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>Для успешного выполнения работы</w:t>
      </w:r>
      <w:r w:rsidR="00EF2D93"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>вам</w:t>
      </w:r>
      <w:r w:rsidR="00EF2D93"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>необходимо:</w:t>
      </w:r>
    </w:p>
    <w:p w:rsidR="00EF2D93" w:rsidRPr="00241978" w:rsidRDefault="00EF2D93" w:rsidP="00241978">
      <w:pPr>
        <w:pStyle w:val="a3"/>
        <w:numPr>
          <w:ilvl w:val="0"/>
          <w:numId w:val="7"/>
        </w:numPr>
        <w:shd w:val="clear" w:color="auto" w:fill="FFFFFF"/>
        <w:spacing w:after="120" w:line="240" w:lineRule="atLeast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241978">
        <w:rPr>
          <w:rFonts w:ascii="Arial" w:eastAsia="Times New Roman" w:hAnsi="Arial" w:cs="Arial"/>
          <w:sz w:val="28"/>
          <w:szCs w:val="28"/>
          <w:u w:val="single"/>
          <w:lang w:eastAsia="ru-RU"/>
        </w:rPr>
        <w:t>закомпоновать</w:t>
      </w:r>
      <w:proofErr w:type="spellEnd"/>
      <w:r w:rsidRPr="00241978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  <w:r w:rsidRPr="00241978">
        <w:rPr>
          <w:rFonts w:ascii="Arial" w:eastAsia="Times New Roman" w:hAnsi="Arial" w:cs="Arial"/>
          <w:sz w:val="28"/>
          <w:szCs w:val="28"/>
          <w:lang w:eastAsia="ru-RU"/>
        </w:rPr>
        <w:t>изображение фруктов в листе;</w:t>
      </w:r>
    </w:p>
    <w:p w:rsidR="00EF2D93" w:rsidRPr="00A4509F" w:rsidRDefault="00EF2D93" w:rsidP="002419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sz w:val="28"/>
          <w:szCs w:val="28"/>
          <w:u w:val="single"/>
          <w:lang w:eastAsia="ru-RU"/>
        </w:rPr>
        <w:t>выявить</w:t>
      </w:r>
      <w:r w:rsidRPr="00A4509F">
        <w:rPr>
          <w:rFonts w:ascii="Arial" w:eastAsia="Times New Roman" w:hAnsi="Arial" w:cs="Arial"/>
          <w:sz w:val="28"/>
          <w:szCs w:val="28"/>
          <w:lang w:eastAsia="ru-RU"/>
        </w:rPr>
        <w:t> светотеневые градации изменения освещенности предмета по его форме и отметить их карандашом;</w:t>
      </w:r>
    </w:p>
    <w:p w:rsidR="00EF2D93" w:rsidRPr="00A4509F" w:rsidRDefault="00EF2D93" w:rsidP="002419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sz w:val="28"/>
          <w:szCs w:val="28"/>
          <w:u w:val="single"/>
          <w:lang w:eastAsia="ru-RU"/>
        </w:rPr>
        <w:lastRenderedPageBreak/>
        <w:t>выбрать</w:t>
      </w:r>
      <w:r w:rsidRPr="00A4509F">
        <w:rPr>
          <w:rFonts w:ascii="Arial" w:eastAsia="Times New Roman" w:hAnsi="Arial" w:cs="Arial"/>
          <w:sz w:val="28"/>
          <w:szCs w:val="28"/>
          <w:lang w:eastAsia="ru-RU"/>
        </w:rPr>
        <w:t xml:space="preserve"> стиль мазка, который на всей картине должен быть одинакового размера, можно писать и чистыми цветами, и смесями.</w:t>
      </w:r>
    </w:p>
    <w:p w:rsidR="00241978" w:rsidRDefault="00EF2D93" w:rsidP="002419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sz w:val="28"/>
          <w:szCs w:val="28"/>
          <w:u w:val="single"/>
          <w:lang w:eastAsia="ru-RU"/>
        </w:rPr>
        <w:t>выполнить этюд</w:t>
      </w:r>
      <w:r w:rsidRPr="00A4509F">
        <w:rPr>
          <w:rFonts w:ascii="Arial" w:eastAsia="Times New Roman" w:hAnsi="Arial" w:cs="Arial"/>
          <w:sz w:val="28"/>
          <w:szCs w:val="28"/>
          <w:lang w:eastAsia="ru-RU"/>
        </w:rPr>
        <w:t>, передать цветом объем предметов, соблюдая тональные отношения, связать предметы с окружающей средой, при помощи рефлексов.</w:t>
      </w:r>
    </w:p>
    <w:p w:rsidR="00EF2D93" w:rsidRPr="00A4509F" w:rsidRDefault="00EF2D93" w:rsidP="003610E1">
      <w:pPr>
        <w:shd w:val="clear" w:color="auto" w:fill="FFFFFF"/>
        <w:spacing w:before="120" w:after="120" w:line="255" w:lineRule="atLeast"/>
        <w:jc w:val="both"/>
        <w:outlineLvl w:val="2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4. </w:t>
      </w:r>
      <w:r w:rsidR="00FC1E82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Практическая работа учащихся</w:t>
      </w:r>
    </w:p>
    <w:p w:rsidR="00EF2D93" w:rsidRPr="00A4509F" w:rsidRDefault="00FC1E82" w:rsidP="003610E1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>Во время самостоятельной работы учащихся учитель следит за выполнением задания, проявляет индивидуальный подход к учащимся, комментирует их действия, исправляет ошибки (компоновка, плоскостное изображение и т.д.), помогает советами. По окончании ученики выставляют готовые работы.</w:t>
      </w:r>
    </w:p>
    <w:p w:rsidR="00EF2D93" w:rsidRPr="00A4509F" w:rsidRDefault="00EF2D93" w:rsidP="003610E1">
      <w:pPr>
        <w:shd w:val="clear" w:color="auto" w:fill="FFFFFF"/>
        <w:spacing w:before="120" w:after="120" w:line="255" w:lineRule="atLeast"/>
        <w:jc w:val="both"/>
        <w:outlineLvl w:val="2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5. Анализ и оценка работ</w:t>
      </w:r>
    </w:p>
    <w:p w:rsidR="00EF2D93" w:rsidRPr="00A4509F" w:rsidRDefault="00FC1E82" w:rsidP="003610E1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>Итак, вы выполнили этюд фруктов, сейчас мы посмотрим работы и попытаемся оценить их по следующим критериям</w:t>
      </w:r>
      <w:r w:rsidR="00EF2D93" w:rsidRPr="00A4509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:</w:t>
      </w:r>
    </w:p>
    <w:p w:rsidR="00EF2D93" w:rsidRPr="00A4509F" w:rsidRDefault="00EF2D93" w:rsidP="003610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sz w:val="28"/>
          <w:szCs w:val="28"/>
          <w:lang w:eastAsia="ru-RU"/>
        </w:rPr>
        <w:t>Композиционное размещение в листе;</w:t>
      </w:r>
    </w:p>
    <w:p w:rsidR="00EF2D93" w:rsidRPr="00A4509F" w:rsidRDefault="00EF2D93" w:rsidP="003610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sz w:val="28"/>
          <w:szCs w:val="28"/>
          <w:lang w:eastAsia="ru-RU"/>
        </w:rPr>
        <w:t>Решение локального цвета - объем, форма предмета;</w:t>
      </w:r>
    </w:p>
    <w:p w:rsidR="00EF2D93" w:rsidRPr="00A4509F" w:rsidRDefault="00EF2D93" w:rsidP="003610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sz w:val="28"/>
          <w:szCs w:val="28"/>
          <w:lang w:eastAsia="ru-RU"/>
        </w:rPr>
        <w:t>Связь со средой;</w:t>
      </w:r>
    </w:p>
    <w:p w:rsidR="00EF2D93" w:rsidRPr="00A4509F" w:rsidRDefault="00EF2D93" w:rsidP="003610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sz w:val="28"/>
          <w:szCs w:val="28"/>
          <w:lang w:eastAsia="ru-RU"/>
        </w:rPr>
        <w:t>Аккуратность работы.</w:t>
      </w:r>
    </w:p>
    <w:p w:rsidR="00EF2D93" w:rsidRPr="00A4509F" w:rsidRDefault="00FC1E82" w:rsidP="003610E1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  <w:r w:rsidR="00EF2D93" w:rsidRPr="00A4509F">
        <w:rPr>
          <w:rFonts w:ascii="Arial" w:eastAsia="Times New Roman" w:hAnsi="Arial" w:cs="Arial"/>
          <w:sz w:val="28"/>
          <w:szCs w:val="28"/>
          <w:lang w:eastAsia="ru-RU"/>
        </w:rPr>
        <w:t>Судя по вашим работам, большинство из вас хорошо справились с заданием, в своих этюдах вы сумели гармонично сочетать яркие, насыщенные цвета и показать форму и освещение предметов, смогли это показать мазочками.</w:t>
      </w:r>
    </w:p>
    <w:p w:rsidR="00EF2D93" w:rsidRPr="00A4509F" w:rsidRDefault="00EF2D93" w:rsidP="003610E1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sz w:val="28"/>
          <w:szCs w:val="28"/>
          <w:lang w:eastAsia="ru-RU"/>
        </w:rPr>
        <w:t xml:space="preserve">- Ребята, с каким направлением в живописи мы сегодня познакомились? Что узнали нового о смешении цветов? Какие впечатления остались после проделанной работы?  </w:t>
      </w:r>
      <w:r w:rsidRPr="00A4509F">
        <w:rPr>
          <w:rFonts w:ascii="Arial" w:eastAsia="Times New Roman" w:hAnsi="Arial" w:cs="Arial"/>
          <w:i/>
          <w:sz w:val="28"/>
          <w:szCs w:val="28"/>
          <w:lang w:eastAsia="ru-RU"/>
        </w:rPr>
        <w:t>Ответы учеников.</w:t>
      </w:r>
    </w:p>
    <w:p w:rsidR="00EF2D93" w:rsidRDefault="00EF2D93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A4509F">
        <w:rPr>
          <w:rFonts w:ascii="Arial" w:eastAsia="Times New Roman" w:hAnsi="Arial" w:cs="Arial"/>
          <w:sz w:val="28"/>
          <w:szCs w:val="28"/>
          <w:lang w:eastAsia="ru-RU"/>
        </w:rPr>
        <w:t>До свидания!</w:t>
      </w:r>
    </w:p>
    <w:p w:rsidR="00FC1E82" w:rsidRDefault="00FC1E82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FC1E82" w:rsidRDefault="00FC1E82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FC1E82" w:rsidRDefault="00FC1E82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241978" w:rsidRDefault="00241978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241978" w:rsidRDefault="00241978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053B1" w:rsidRDefault="009053B1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053B1" w:rsidRDefault="009053B1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053B1" w:rsidRDefault="009053B1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053B1" w:rsidRDefault="009053B1" w:rsidP="00FC1E82">
      <w:pPr>
        <w:shd w:val="clear" w:color="auto" w:fill="FFFFFF"/>
        <w:spacing w:after="120" w:line="240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9518CE" w:rsidRPr="00FC1E82" w:rsidRDefault="00EF2D93" w:rsidP="009518CE">
      <w:pPr>
        <w:jc w:val="center"/>
        <w:rPr>
          <w:rFonts w:ascii="Arial" w:hAnsi="Arial" w:cs="Arial"/>
          <w:b/>
          <w:sz w:val="28"/>
          <w:szCs w:val="28"/>
        </w:rPr>
      </w:pPr>
      <w:r w:rsidRPr="00FC1E82">
        <w:rPr>
          <w:rFonts w:ascii="Arial" w:hAnsi="Arial" w:cs="Arial"/>
          <w:b/>
          <w:sz w:val="28"/>
          <w:szCs w:val="28"/>
        </w:rPr>
        <w:lastRenderedPageBreak/>
        <w:t>Таблицы</w:t>
      </w:r>
    </w:p>
    <w:p w:rsidR="009053B1" w:rsidRPr="009053B1" w:rsidRDefault="003E4B43" w:rsidP="009053B1">
      <w:pPr>
        <w:jc w:val="right"/>
        <w:rPr>
          <w:rFonts w:ascii="Arial" w:eastAsia="Times New Roman" w:hAnsi="Arial" w:cs="Arial"/>
          <w:iCs/>
          <w:noProof/>
          <w:sz w:val="28"/>
          <w:szCs w:val="28"/>
          <w:lang w:eastAsia="ru-RU"/>
        </w:rPr>
      </w:pPr>
      <w:r w:rsidRPr="009053B1">
        <w:rPr>
          <w:rFonts w:ascii="Arial" w:eastAsia="Times New Roman" w:hAnsi="Arial" w:cs="Arial"/>
          <w:sz w:val="28"/>
          <w:szCs w:val="28"/>
          <w:lang w:eastAsia="ru-RU"/>
        </w:rPr>
        <w:t>Пространственное смешение</w:t>
      </w:r>
      <w:r w:rsidR="009053B1">
        <w:rPr>
          <w:rFonts w:ascii="Arial" w:eastAsia="Times New Roman" w:hAnsi="Arial" w:cs="Arial"/>
          <w:sz w:val="28"/>
          <w:szCs w:val="28"/>
          <w:lang w:eastAsia="ru-RU"/>
        </w:rPr>
        <w:t xml:space="preserve">     </w:t>
      </w:r>
      <w:r w:rsidR="009053B1" w:rsidRPr="009053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053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</w:t>
      </w:r>
      <w:r w:rsidR="009053B1" w:rsidRPr="009053B1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Изменение локального цвета </w:t>
      </w:r>
      <w:r w:rsidR="009053B1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   </w:t>
      </w:r>
      <w:r w:rsidR="009053B1" w:rsidRPr="009053B1">
        <w:rPr>
          <w:rFonts w:ascii="Arial" w:hAnsi="Arial" w:cs="Arial"/>
          <w:sz w:val="28"/>
          <w:szCs w:val="28"/>
          <w:lang w:eastAsia="ru-RU"/>
        </w:rPr>
        <w:t>предмета под влиянием света и тени</w:t>
      </w:r>
    </w:p>
    <w:p w:rsidR="003E4B43" w:rsidRPr="009053B1" w:rsidRDefault="009053B1" w:rsidP="00EF2D93">
      <w:pPr>
        <w:jc w:val="both"/>
        <w:rPr>
          <w:rFonts w:ascii="Arial" w:eastAsia="Times New Roman" w:hAnsi="Arial" w:cs="Arial"/>
          <w:iCs/>
          <w:noProof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iCs/>
          <w:noProof/>
          <w:sz w:val="20"/>
          <w:lang w:eastAsia="ru-RU"/>
        </w:rPr>
        <w:t xml:space="preserve">   </w:t>
      </w:r>
      <w:r w:rsidR="00957E48">
        <w:rPr>
          <w:rFonts w:ascii="Helvetica" w:eastAsia="Times New Roman" w:hAnsi="Helvetica" w:cs="Helvetica"/>
          <w:iCs/>
          <w:noProof/>
          <w:sz w:val="20"/>
          <w:lang w:eastAsia="ru-RU"/>
        </w:rPr>
        <w:t xml:space="preserve">     </w:t>
      </w:r>
      <w:r>
        <w:rPr>
          <w:rFonts w:ascii="Helvetica" w:eastAsia="Times New Roman" w:hAnsi="Helvetica" w:cs="Helvetica"/>
          <w:iCs/>
          <w:noProof/>
          <w:sz w:val="20"/>
          <w:lang w:eastAsia="ru-RU"/>
        </w:rPr>
        <w:drawing>
          <wp:inline distT="0" distB="0" distL="0" distR="0">
            <wp:extent cx="2147837" cy="2905125"/>
            <wp:effectExtent l="19050" t="0" r="4813" b="0"/>
            <wp:docPr id="4" name="Рисунок 3" descr="C:\Users\Home\Desktop\Новая папка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IMG_1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22" cy="291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iCs/>
          <w:noProof/>
          <w:sz w:val="20"/>
          <w:lang w:eastAsia="ru-RU"/>
        </w:rPr>
        <w:t xml:space="preserve">                                 </w:t>
      </w:r>
      <w:r>
        <w:rPr>
          <w:rFonts w:ascii="Helvetica" w:eastAsia="Times New Roman" w:hAnsi="Helvetica" w:cs="Helvetica"/>
          <w:iCs/>
          <w:noProof/>
          <w:sz w:val="20"/>
          <w:lang w:eastAsia="ru-RU"/>
        </w:rPr>
        <w:drawing>
          <wp:inline distT="0" distB="0" distL="0" distR="0">
            <wp:extent cx="2266950" cy="2905125"/>
            <wp:effectExtent l="19050" t="0" r="0" b="0"/>
            <wp:docPr id="9" name="Рисунок 2" descr="C:\Users\Home\Desktop\Новая папка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IMG_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71" cy="29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6D" w:rsidRPr="009053B1" w:rsidRDefault="0046526D" w:rsidP="00957E48">
      <w:pPr>
        <w:jc w:val="center"/>
        <w:rPr>
          <w:rFonts w:ascii="Helvetica" w:eastAsia="Times New Roman" w:hAnsi="Helvetica" w:cs="Helvetica"/>
          <w:iCs/>
          <w:noProof/>
          <w:sz w:val="20"/>
          <w:lang w:eastAsia="ru-RU"/>
        </w:rPr>
      </w:pPr>
      <w:r w:rsidRPr="009053B1">
        <w:rPr>
          <w:rFonts w:ascii="Arial" w:eastAsia="Times New Roman" w:hAnsi="Arial" w:cs="Arial"/>
          <w:iCs/>
          <w:sz w:val="28"/>
          <w:szCs w:val="28"/>
          <w:lang w:eastAsia="ru-RU"/>
        </w:rPr>
        <w:t>Поэтапное выполнение этюда</w:t>
      </w:r>
    </w:p>
    <w:p w:rsidR="0046526D" w:rsidRDefault="00957E48" w:rsidP="009518CE">
      <w:pPr>
        <w:jc w:val="both"/>
        <w:rPr>
          <w:rFonts w:ascii="Helvetica" w:eastAsia="Times New Roman" w:hAnsi="Helvetica" w:cs="Helvetica"/>
          <w:iCs/>
          <w:noProof/>
          <w:sz w:val="20"/>
          <w:lang w:eastAsia="ru-RU"/>
        </w:rPr>
      </w:pPr>
      <w:r>
        <w:rPr>
          <w:rFonts w:ascii="Helvetica" w:eastAsia="Times New Roman" w:hAnsi="Helvetica" w:cs="Helvetica"/>
          <w:iCs/>
          <w:noProof/>
          <w:sz w:val="20"/>
          <w:lang w:eastAsia="ru-RU"/>
        </w:rPr>
        <w:t xml:space="preserve">        </w:t>
      </w:r>
      <w:r w:rsidR="0046526D" w:rsidRPr="003A6492">
        <w:rPr>
          <w:rFonts w:ascii="Helvetica" w:eastAsia="Times New Roman" w:hAnsi="Helvetica" w:cs="Helvetica"/>
          <w:iCs/>
          <w:noProof/>
          <w:sz w:val="20"/>
          <w:lang w:eastAsia="ru-RU"/>
        </w:rPr>
        <w:drawing>
          <wp:inline distT="0" distB="0" distL="0" distR="0">
            <wp:extent cx="5562600" cy="4455103"/>
            <wp:effectExtent l="19050" t="0" r="0" b="0"/>
            <wp:docPr id="10" name="Рисунок 6" descr="C:\Users\Home\Desktop\Новая папка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IMG_1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63" cy="44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93" w:rsidRDefault="00EF2D93" w:rsidP="00EF2D93">
      <w:pPr>
        <w:rPr>
          <w:rFonts w:ascii="Helvetica" w:eastAsia="Times New Roman" w:hAnsi="Helvetica" w:cs="Helvetica"/>
          <w:iCs/>
          <w:sz w:val="20"/>
          <w:lang w:eastAsia="ru-RU"/>
        </w:rPr>
      </w:pPr>
    </w:p>
    <w:p w:rsidR="00132B24" w:rsidRPr="00421C2E" w:rsidRDefault="00132B24" w:rsidP="00132B24">
      <w:pPr>
        <w:jc w:val="center"/>
        <w:rPr>
          <w:rFonts w:ascii="Arial" w:hAnsi="Arial" w:cs="Arial"/>
          <w:b/>
          <w:sz w:val="28"/>
          <w:szCs w:val="28"/>
        </w:rPr>
      </w:pPr>
      <w:r w:rsidRPr="00421C2E">
        <w:rPr>
          <w:rFonts w:ascii="Arial" w:hAnsi="Arial" w:cs="Arial"/>
          <w:b/>
          <w:sz w:val="28"/>
          <w:szCs w:val="28"/>
        </w:rPr>
        <w:lastRenderedPageBreak/>
        <w:t>Картины художников</w:t>
      </w:r>
    </w:p>
    <w:p w:rsidR="00132B24" w:rsidRPr="00132B24" w:rsidRDefault="00132B24" w:rsidP="00132B24">
      <w:pPr>
        <w:jc w:val="both"/>
        <w:rPr>
          <w:rFonts w:ascii="Arial" w:hAnsi="Arial" w:cs="Arial"/>
          <w:sz w:val="28"/>
          <w:szCs w:val="28"/>
        </w:rPr>
      </w:pPr>
      <w:r w:rsidRPr="00132B24">
        <w:rPr>
          <w:rFonts w:ascii="Arial" w:hAnsi="Arial" w:cs="Arial"/>
          <w:sz w:val="28"/>
          <w:szCs w:val="28"/>
        </w:rPr>
        <w:t xml:space="preserve">Поль </w:t>
      </w:r>
      <w:proofErr w:type="spellStart"/>
      <w:r w:rsidRPr="00132B24">
        <w:rPr>
          <w:rFonts w:ascii="Arial" w:hAnsi="Arial" w:cs="Arial"/>
          <w:sz w:val="28"/>
          <w:szCs w:val="28"/>
        </w:rPr>
        <w:t>Синьяк</w:t>
      </w:r>
      <w:proofErr w:type="spellEnd"/>
      <w:r w:rsidRPr="00132B24">
        <w:rPr>
          <w:rFonts w:ascii="Arial" w:hAnsi="Arial" w:cs="Arial"/>
          <w:sz w:val="28"/>
          <w:szCs w:val="28"/>
        </w:rPr>
        <w:t xml:space="preserve"> «Сосна. </w:t>
      </w:r>
      <w:proofErr w:type="spellStart"/>
      <w:proofErr w:type="gramStart"/>
      <w:r w:rsidRPr="00132B24">
        <w:rPr>
          <w:rFonts w:ascii="Arial" w:hAnsi="Arial" w:cs="Arial"/>
          <w:sz w:val="28"/>
          <w:szCs w:val="28"/>
        </w:rPr>
        <w:t>Сен-Тропе</w:t>
      </w:r>
      <w:proofErr w:type="spellEnd"/>
      <w:proofErr w:type="gramEnd"/>
      <w:r w:rsidRPr="00132B24">
        <w:rPr>
          <w:rFonts w:ascii="Arial" w:hAnsi="Arial" w:cs="Arial"/>
          <w:sz w:val="28"/>
          <w:szCs w:val="28"/>
        </w:rPr>
        <w:t>»</w:t>
      </w:r>
    </w:p>
    <w:p w:rsidR="00132B24" w:rsidRDefault="00132B24" w:rsidP="00132B24">
      <w:pPr>
        <w:rPr>
          <w:rFonts w:ascii="Helvetica" w:eastAsia="Times New Roman" w:hAnsi="Helvetica" w:cs="Helvetica"/>
          <w:iCs/>
          <w:sz w:val="20"/>
          <w:lang w:eastAsia="ru-RU"/>
        </w:rPr>
      </w:pPr>
      <w:r w:rsidRPr="00132B24">
        <w:rPr>
          <w:rFonts w:ascii="Helvetica" w:eastAsia="Times New Roman" w:hAnsi="Helvetica" w:cs="Helvetica"/>
          <w:iCs/>
          <w:noProof/>
          <w:sz w:val="20"/>
          <w:lang w:eastAsia="ru-RU"/>
        </w:rPr>
        <w:drawing>
          <wp:inline distT="0" distB="0" distL="0" distR="0">
            <wp:extent cx="5014351" cy="3829050"/>
            <wp:effectExtent l="19050" t="0" r="0" b="0"/>
            <wp:docPr id="16" name="Рисунок 2" descr="C:\Users\Home\Desktop\sinyak1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inyak18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45" cy="387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B24" w:rsidRDefault="00132B24" w:rsidP="00132B24">
      <w:pPr>
        <w:jc w:val="right"/>
        <w:rPr>
          <w:rFonts w:ascii="Arial" w:hAnsi="Arial" w:cs="Arial"/>
          <w:sz w:val="28"/>
          <w:szCs w:val="28"/>
        </w:rPr>
      </w:pPr>
      <w:r w:rsidRPr="00132B24">
        <w:rPr>
          <w:rFonts w:ascii="Arial" w:hAnsi="Arial" w:cs="Arial"/>
          <w:sz w:val="28"/>
          <w:szCs w:val="28"/>
        </w:rPr>
        <w:t>Жорж Сера «Воскресный день»</w:t>
      </w:r>
    </w:p>
    <w:p w:rsidR="00132B24" w:rsidRPr="00132B24" w:rsidRDefault="00132B24" w:rsidP="00132B24">
      <w:pPr>
        <w:jc w:val="right"/>
        <w:rPr>
          <w:rFonts w:ascii="Arial" w:hAnsi="Arial" w:cs="Arial"/>
          <w:sz w:val="28"/>
          <w:szCs w:val="28"/>
        </w:rPr>
      </w:pPr>
      <w:r w:rsidRPr="00132B24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542532" cy="3686175"/>
            <wp:effectExtent l="19050" t="0" r="1018" b="0"/>
            <wp:docPr id="14" name="Рисунок 5" descr="C:\Users\Home\Desktop\grange-ja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grange-jat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23" cy="37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B24" w:rsidRDefault="00132B24" w:rsidP="00132B24">
      <w:pPr>
        <w:jc w:val="right"/>
        <w:rPr>
          <w:rFonts w:ascii="Helvetica" w:eastAsia="Times New Roman" w:hAnsi="Helvetica" w:cs="Helvetica"/>
          <w:iCs/>
          <w:sz w:val="20"/>
          <w:lang w:eastAsia="ru-RU"/>
        </w:rPr>
      </w:pPr>
    </w:p>
    <w:p w:rsidR="00132B24" w:rsidRPr="00132B24" w:rsidRDefault="00132B24" w:rsidP="00132B24">
      <w:pPr>
        <w:rPr>
          <w:rFonts w:ascii="Arial" w:hAnsi="Arial" w:cs="Arial"/>
          <w:sz w:val="28"/>
          <w:szCs w:val="28"/>
        </w:rPr>
      </w:pPr>
      <w:r w:rsidRPr="00132B24">
        <w:rPr>
          <w:rFonts w:ascii="Arial" w:hAnsi="Arial" w:cs="Arial"/>
          <w:sz w:val="28"/>
          <w:szCs w:val="28"/>
        </w:rPr>
        <w:lastRenderedPageBreak/>
        <w:t xml:space="preserve">Пабло Пикассо «Натюрморт» </w:t>
      </w:r>
    </w:p>
    <w:p w:rsidR="00132B24" w:rsidRDefault="00132B24" w:rsidP="00EF2D93">
      <w:pPr>
        <w:rPr>
          <w:rFonts w:ascii="Helvetica" w:eastAsia="Times New Roman" w:hAnsi="Helvetica" w:cs="Helvetica"/>
          <w:iCs/>
          <w:sz w:val="20"/>
          <w:lang w:eastAsia="ru-RU"/>
        </w:rPr>
      </w:pPr>
      <w:r w:rsidRPr="00132B24">
        <w:rPr>
          <w:rFonts w:ascii="Helvetica" w:eastAsia="Times New Roman" w:hAnsi="Helvetica" w:cs="Helvetica"/>
          <w:iCs/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22860</wp:posOffset>
            </wp:positionV>
            <wp:extent cx="4147185" cy="2924175"/>
            <wp:effectExtent l="19050" t="0" r="5715" b="0"/>
            <wp:wrapSquare wrapText="bothSides"/>
            <wp:docPr id="7" name="Рисунок 3" descr="C:\Users\Hom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B24" w:rsidRP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132B24" w:rsidRP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132B24" w:rsidRP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132B24" w:rsidRP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132B24" w:rsidRP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132B24" w:rsidRP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132B24" w:rsidRP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132B24" w:rsidRDefault="00132B24" w:rsidP="00132B24">
      <w:pPr>
        <w:rPr>
          <w:rFonts w:ascii="Helvetica" w:eastAsia="Times New Roman" w:hAnsi="Helvetica" w:cs="Helvetica"/>
          <w:sz w:val="20"/>
          <w:lang w:eastAsia="ru-RU"/>
        </w:rPr>
      </w:pPr>
    </w:p>
    <w:p w:rsidR="005F45C1" w:rsidRPr="005F45C1" w:rsidRDefault="005F45C1" w:rsidP="005F45C1">
      <w:pPr>
        <w:jc w:val="right"/>
        <w:rPr>
          <w:rFonts w:ascii="Arial" w:hAnsi="Arial" w:cs="Arial"/>
          <w:sz w:val="28"/>
          <w:szCs w:val="28"/>
        </w:rPr>
      </w:pPr>
      <w:r w:rsidRPr="005F45C1">
        <w:rPr>
          <w:rFonts w:ascii="Arial" w:hAnsi="Arial" w:cs="Arial"/>
          <w:sz w:val="28"/>
          <w:szCs w:val="28"/>
        </w:rPr>
        <w:t>Жорж Сера «Цирк»</w:t>
      </w:r>
    </w:p>
    <w:p w:rsidR="00132B24" w:rsidRDefault="005F45C1" w:rsidP="00132B24">
      <w:pPr>
        <w:jc w:val="right"/>
        <w:rPr>
          <w:rFonts w:ascii="Helvetica" w:eastAsia="Times New Roman" w:hAnsi="Helvetica" w:cs="Helvetica"/>
          <w:sz w:val="20"/>
          <w:lang w:eastAsia="ru-RU"/>
        </w:rPr>
      </w:pPr>
      <w:r w:rsidRPr="005F45C1">
        <w:rPr>
          <w:rFonts w:ascii="Helvetica" w:eastAsia="Times New Roman" w:hAnsi="Helvetica" w:cs="Helvetica"/>
          <w:noProof/>
          <w:sz w:val="20"/>
          <w:lang w:eastAsia="ru-RU"/>
        </w:rPr>
        <w:drawing>
          <wp:inline distT="0" distB="0" distL="0" distR="0">
            <wp:extent cx="3560153" cy="5115264"/>
            <wp:effectExtent l="19050" t="0" r="2197" b="0"/>
            <wp:docPr id="5" name="Рисунок 6" descr="C:\Users\Home\Desktop\24ser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4ser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45" cy="51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C1" w:rsidRPr="00421C2E" w:rsidRDefault="005F45C1" w:rsidP="005F45C1">
      <w:pPr>
        <w:jc w:val="center"/>
        <w:rPr>
          <w:rFonts w:ascii="Arial" w:eastAsia="Times New Roman" w:hAnsi="Arial" w:cs="Arial"/>
          <w:b/>
          <w:iCs/>
          <w:sz w:val="28"/>
          <w:szCs w:val="28"/>
          <w:lang w:eastAsia="ru-RU"/>
        </w:rPr>
      </w:pPr>
      <w:r w:rsidRPr="00421C2E">
        <w:rPr>
          <w:rFonts w:ascii="Arial" w:eastAsia="Times New Roman" w:hAnsi="Arial" w:cs="Arial"/>
          <w:b/>
          <w:iCs/>
          <w:sz w:val="28"/>
          <w:szCs w:val="28"/>
          <w:lang w:eastAsia="ru-RU"/>
        </w:rPr>
        <w:lastRenderedPageBreak/>
        <w:t>Работы учащихся</w:t>
      </w:r>
    </w:p>
    <w:p w:rsidR="005F45C1" w:rsidRDefault="005F45C1" w:rsidP="005F45C1">
      <w:pPr>
        <w:rPr>
          <w:rFonts w:ascii="Helvetica" w:eastAsia="Times New Roman" w:hAnsi="Helvetica" w:cs="Helvetica"/>
          <w:sz w:val="20"/>
          <w:lang w:eastAsia="ru-RU"/>
        </w:rPr>
      </w:pPr>
      <w:r w:rsidRPr="005F45C1">
        <w:rPr>
          <w:rFonts w:ascii="Helvetica" w:eastAsia="Times New Roman" w:hAnsi="Helvetica" w:cs="Helvetica"/>
          <w:noProof/>
          <w:sz w:val="20"/>
          <w:lang w:eastAsia="ru-RU"/>
        </w:rPr>
        <w:drawing>
          <wp:inline distT="0" distB="0" distL="0" distR="0">
            <wp:extent cx="2516684" cy="3619500"/>
            <wp:effectExtent l="19050" t="0" r="0" b="0"/>
            <wp:docPr id="3" name="Рисунок 9" descr="C:\Users\Home\Desktop\Новая папка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\IMG_1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84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sz w:val="20"/>
          <w:lang w:eastAsia="ru-RU"/>
        </w:rPr>
        <w:t xml:space="preserve">       </w:t>
      </w:r>
      <w:r w:rsidRPr="005F45C1">
        <w:rPr>
          <w:rFonts w:ascii="Helvetica" w:eastAsia="Times New Roman" w:hAnsi="Helvetica" w:cs="Helvetica"/>
          <w:noProof/>
          <w:sz w:val="20"/>
          <w:lang w:eastAsia="ru-RU"/>
        </w:rPr>
        <w:drawing>
          <wp:inline distT="0" distB="0" distL="0" distR="0">
            <wp:extent cx="3273675" cy="2828925"/>
            <wp:effectExtent l="19050" t="0" r="2925" b="0"/>
            <wp:docPr id="6" name="Рисунок 8" descr="C:\Users\Home\Desktop\Новая папка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IMG_1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C1" w:rsidRDefault="005F45C1" w:rsidP="005F45C1">
      <w:pPr>
        <w:rPr>
          <w:rFonts w:ascii="Helvetica" w:eastAsia="Times New Roman" w:hAnsi="Helvetica" w:cs="Helvetica"/>
          <w:sz w:val="20"/>
          <w:lang w:eastAsia="ru-RU"/>
        </w:rPr>
      </w:pPr>
    </w:p>
    <w:p w:rsidR="005F45C1" w:rsidRDefault="005F45C1" w:rsidP="005F45C1">
      <w:pPr>
        <w:rPr>
          <w:rFonts w:ascii="Helvetica" w:eastAsia="Times New Roman" w:hAnsi="Helvetica" w:cs="Helvetica"/>
          <w:sz w:val="20"/>
          <w:lang w:eastAsia="ru-RU"/>
        </w:rPr>
      </w:pPr>
    </w:p>
    <w:p w:rsidR="005F45C1" w:rsidRDefault="005F45C1" w:rsidP="005F45C1">
      <w:pPr>
        <w:jc w:val="center"/>
        <w:rPr>
          <w:rFonts w:ascii="Helvetica" w:eastAsia="Times New Roman" w:hAnsi="Helvetica" w:cs="Helvetica"/>
          <w:sz w:val="20"/>
          <w:lang w:eastAsia="ru-RU"/>
        </w:rPr>
      </w:pPr>
      <w:r w:rsidRPr="005F45C1">
        <w:rPr>
          <w:rFonts w:ascii="Helvetica" w:eastAsia="Times New Roman" w:hAnsi="Helvetica" w:cs="Helvetica"/>
          <w:noProof/>
          <w:sz w:val="20"/>
          <w:lang w:eastAsia="ru-RU"/>
        </w:rPr>
        <w:drawing>
          <wp:inline distT="0" distB="0" distL="0" distR="0">
            <wp:extent cx="5815195" cy="4133850"/>
            <wp:effectExtent l="19050" t="0" r="0" b="0"/>
            <wp:docPr id="56" name="Рисунок 7" descr="C:\Users\Home\Desktop\Новая папка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IMG_1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49" cy="41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C1" w:rsidRPr="00132B24" w:rsidRDefault="005F45C1" w:rsidP="005F45C1">
      <w:pPr>
        <w:rPr>
          <w:rFonts w:ascii="Helvetica" w:eastAsia="Times New Roman" w:hAnsi="Helvetica" w:cs="Helvetica"/>
          <w:sz w:val="20"/>
          <w:lang w:eastAsia="ru-RU"/>
        </w:rPr>
      </w:pPr>
      <w:r>
        <w:rPr>
          <w:rFonts w:ascii="Helvetica" w:eastAsia="Times New Roman" w:hAnsi="Helvetica" w:cs="Helvetica"/>
          <w:sz w:val="20"/>
          <w:lang w:eastAsia="ru-RU"/>
        </w:rPr>
        <w:t xml:space="preserve">                 </w:t>
      </w:r>
    </w:p>
    <w:sectPr w:rsidR="005F45C1" w:rsidRPr="00132B24" w:rsidSect="009053B1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0B99" w:rsidRDefault="00FD0B99" w:rsidP="00132B24">
      <w:pPr>
        <w:spacing w:after="0" w:line="240" w:lineRule="auto"/>
      </w:pPr>
      <w:r>
        <w:separator/>
      </w:r>
    </w:p>
  </w:endnote>
  <w:endnote w:type="continuationSeparator" w:id="0">
    <w:p w:rsidR="00FD0B99" w:rsidRDefault="00FD0B99" w:rsidP="00132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0B99" w:rsidRDefault="00FD0B99" w:rsidP="00132B24">
      <w:pPr>
        <w:spacing w:after="0" w:line="240" w:lineRule="auto"/>
      </w:pPr>
      <w:r>
        <w:separator/>
      </w:r>
    </w:p>
  </w:footnote>
  <w:footnote w:type="continuationSeparator" w:id="0">
    <w:p w:rsidR="00FD0B99" w:rsidRDefault="00FD0B99" w:rsidP="00132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0402E"/>
    <w:multiLevelType w:val="multilevel"/>
    <w:tmpl w:val="8F2C0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F21CF2"/>
    <w:multiLevelType w:val="hybridMultilevel"/>
    <w:tmpl w:val="59F46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D23BCF"/>
    <w:multiLevelType w:val="hybridMultilevel"/>
    <w:tmpl w:val="8C366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6684F"/>
    <w:multiLevelType w:val="hybridMultilevel"/>
    <w:tmpl w:val="C4601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B40172"/>
    <w:multiLevelType w:val="multilevel"/>
    <w:tmpl w:val="3588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616204"/>
    <w:multiLevelType w:val="multilevel"/>
    <w:tmpl w:val="DC262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583987"/>
    <w:multiLevelType w:val="multilevel"/>
    <w:tmpl w:val="3588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D93"/>
    <w:rsid w:val="00004DED"/>
    <w:rsid w:val="000057B3"/>
    <w:rsid w:val="00007E94"/>
    <w:rsid w:val="00012DC0"/>
    <w:rsid w:val="000137A2"/>
    <w:rsid w:val="00016542"/>
    <w:rsid w:val="000209BF"/>
    <w:rsid w:val="00022CCF"/>
    <w:rsid w:val="0002404A"/>
    <w:rsid w:val="00025FE5"/>
    <w:rsid w:val="00027D87"/>
    <w:rsid w:val="00032943"/>
    <w:rsid w:val="00036F4F"/>
    <w:rsid w:val="00045D8B"/>
    <w:rsid w:val="0004688D"/>
    <w:rsid w:val="000510C5"/>
    <w:rsid w:val="00052F8C"/>
    <w:rsid w:val="00060D17"/>
    <w:rsid w:val="00062298"/>
    <w:rsid w:val="000650D7"/>
    <w:rsid w:val="000702B1"/>
    <w:rsid w:val="000719F3"/>
    <w:rsid w:val="00073E99"/>
    <w:rsid w:val="00077D33"/>
    <w:rsid w:val="00090893"/>
    <w:rsid w:val="0009569B"/>
    <w:rsid w:val="000A0C6B"/>
    <w:rsid w:val="000B4596"/>
    <w:rsid w:val="000C1F37"/>
    <w:rsid w:val="000D3F47"/>
    <w:rsid w:val="000E1C5C"/>
    <w:rsid w:val="000E6507"/>
    <w:rsid w:val="000F228E"/>
    <w:rsid w:val="000F2419"/>
    <w:rsid w:val="000F49B3"/>
    <w:rsid w:val="000F5000"/>
    <w:rsid w:val="00101C94"/>
    <w:rsid w:val="00104272"/>
    <w:rsid w:val="001045DB"/>
    <w:rsid w:val="00113C8D"/>
    <w:rsid w:val="0011515B"/>
    <w:rsid w:val="00116557"/>
    <w:rsid w:val="0012041D"/>
    <w:rsid w:val="0013045E"/>
    <w:rsid w:val="00130AB4"/>
    <w:rsid w:val="001313C6"/>
    <w:rsid w:val="00131DE6"/>
    <w:rsid w:val="00132B24"/>
    <w:rsid w:val="00135164"/>
    <w:rsid w:val="00136E27"/>
    <w:rsid w:val="00140192"/>
    <w:rsid w:val="00141D98"/>
    <w:rsid w:val="001431A0"/>
    <w:rsid w:val="00144E67"/>
    <w:rsid w:val="00150CBA"/>
    <w:rsid w:val="0016148D"/>
    <w:rsid w:val="001615BF"/>
    <w:rsid w:val="001659A0"/>
    <w:rsid w:val="001670D4"/>
    <w:rsid w:val="00171E89"/>
    <w:rsid w:val="00172AE4"/>
    <w:rsid w:val="0017495D"/>
    <w:rsid w:val="00175365"/>
    <w:rsid w:val="00183F57"/>
    <w:rsid w:val="00184267"/>
    <w:rsid w:val="0018470C"/>
    <w:rsid w:val="0018518F"/>
    <w:rsid w:val="001870EC"/>
    <w:rsid w:val="0019242F"/>
    <w:rsid w:val="001A2969"/>
    <w:rsid w:val="001A39AC"/>
    <w:rsid w:val="001A39D7"/>
    <w:rsid w:val="001A5D2E"/>
    <w:rsid w:val="001B0497"/>
    <w:rsid w:val="001B0652"/>
    <w:rsid w:val="001B3616"/>
    <w:rsid w:val="001B3F89"/>
    <w:rsid w:val="001B6970"/>
    <w:rsid w:val="001C27CB"/>
    <w:rsid w:val="001C2800"/>
    <w:rsid w:val="001D3ED8"/>
    <w:rsid w:val="001D54C5"/>
    <w:rsid w:val="001E13B8"/>
    <w:rsid w:val="001E26E4"/>
    <w:rsid w:val="001E335E"/>
    <w:rsid w:val="001E38A4"/>
    <w:rsid w:val="001E7991"/>
    <w:rsid w:val="001F271A"/>
    <w:rsid w:val="001F4238"/>
    <w:rsid w:val="00205F45"/>
    <w:rsid w:val="00207132"/>
    <w:rsid w:val="00210BB2"/>
    <w:rsid w:val="002152FC"/>
    <w:rsid w:val="00215E98"/>
    <w:rsid w:val="00220442"/>
    <w:rsid w:val="00231162"/>
    <w:rsid w:val="00231E85"/>
    <w:rsid w:val="00232004"/>
    <w:rsid w:val="00233752"/>
    <w:rsid w:val="00233DE2"/>
    <w:rsid w:val="0023438A"/>
    <w:rsid w:val="00235D9F"/>
    <w:rsid w:val="0023797F"/>
    <w:rsid w:val="0024156B"/>
    <w:rsid w:val="00241978"/>
    <w:rsid w:val="00242BF7"/>
    <w:rsid w:val="00242E61"/>
    <w:rsid w:val="002430AA"/>
    <w:rsid w:val="00247656"/>
    <w:rsid w:val="00252261"/>
    <w:rsid w:val="002526FF"/>
    <w:rsid w:val="002529F3"/>
    <w:rsid w:val="002608E5"/>
    <w:rsid w:val="00264D1D"/>
    <w:rsid w:val="002713F6"/>
    <w:rsid w:val="00275806"/>
    <w:rsid w:val="0028205E"/>
    <w:rsid w:val="002825FB"/>
    <w:rsid w:val="0028560C"/>
    <w:rsid w:val="002907FE"/>
    <w:rsid w:val="00293DCF"/>
    <w:rsid w:val="00297663"/>
    <w:rsid w:val="002A3920"/>
    <w:rsid w:val="002A74A6"/>
    <w:rsid w:val="002B036C"/>
    <w:rsid w:val="002B1DEC"/>
    <w:rsid w:val="002B2286"/>
    <w:rsid w:val="002B4810"/>
    <w:rsid w:val="002B4985"/>
    <w:rsid w:val="002C15A6"/>
    <w:rsid w:val="002C61B2"/>
    <w:rsid w:val="002D0877"/>
    <w:rsid w:val="002D3ED0"/>
    <w:rsid w:val="002D6A10"/>
    <w:rsid w:val="002D6ADC"/>
    <w:rsid w:val="002E2199"/>
    <w:rsid w:val="002F20A6"/>
    <w:rsid w:val="002F43D3"/>
    <w:rsid w:val="002F4DCE"/>
    <w:rsid w:val="002F76C7"/>
    <w:rsid w:val="00303C05"/>
    <w:rsid w:val="00303F7D"/>
    <w:rsid w:val="003048A7"/>
    <w:rsid w:val="00312957"/>
    <w:rsid w:val="0031299E"/>
    <w:rsid w:val="00316FA4"/>
    <w:rsid w:val="0032216A"/>
    <w:rsid w:val="003250D2"/>
    <w:rsid w:val="003307BB"/>
    <w:rsid w:val="003310D7"/>
    <w:rsid w:val="003331F1"/>
    <w:rsid w:val="00343234"/>
    <w:rsid w:val="00343CF5"/>
    <w:rsid w:val="003449B2"/>
    <w:rsid w:val="00345B0D"/>
    <w:rsid w:val="00352E41"/>
    <w:rsid w:val="0035332A"/>
    <w:rsid w:val="003547EA"/>
    <w:rsid w:val="003567C2"/>
    <w:rsid w:val="00360BCD"/>
    <w:rsid w:val="003610E1"/>
    <w:rsid w:val="0036618C"/>
    <w:rsid w:val="003739C8"/>
    <w:rsid w:val="00374A82"/>
    <w:rsid w:val="00380106"/>
    <w:rsid w:val="00380E32"/>
    <w:rsid w:val="003811AE"/>
    <w:rsid w:val="0038229B"/>
    <w:rsid w:val="00383D58"/>
    <w:rsid w:val="003857B8"/>
    <w:rsid w:val="00392C53"/>
    <w:rsid w:val="003A1B85"/>
    <w:rsid w:val="003A2033"/>
    <w:rsid w:val="003A303B"/>
    <w:rsid w:val="003A4BEE"/>
    <w:rsid w:val="003A593F"/>
    <w:rsid w:val="003A612C"/>
    <w:rsid w:val="003A7F49"/>
    <w:rsid w:val="003B0DBC"/>
    <w:rsid w:val="003C05EF"/>
    <w:rsid w:val="003C4024"/>
    <w:rsid w:val="003C5E35"/>
    <w:rsid w:val="003D18AC"/>
    <w:rsid w:val="003E07FB"/>
    <w:rsid w:val="003E2199"/>
    <w:rsid w:val="003E3EC4"/>
    <w:rsid w:val="003E4B43"/>
    <w:rsid w:val="003E69A1"/>
    <w:rsid w:val="003F1E3E"/>
    <w:rsid w:val="003F2908"/>
    <w:rsid w:val="003F3085"/>
    <w:rsid w:val="00403026"/>
    <w:rsid w:val="0040326B"/>
    <w:rsid w:val="00403CB5"/>
    <w:rsid w:val="0040600B"/>
    <w:rsid w:val="00407848"/>
    <w:rsid w:val="00407DBC"/>
    <w:rsid w:val="00411C75"/>
    <w:rsid w:val="00415881"/>
    <w:rsid w:val="00417B19"/>
    <w:rsid w:val="00421C2E"/>
    <w:rsid w:val="00430490"/>
    <w:rsid w:val="00430B75"/>
    <w:rsid w:val="00431226"/>
    <w:rsid w:val="00434B69"/>
    <w:rsid w:val="004420AB"/>
    <w:rsid w:val="00442F49"/>
    <w:rsid w:val="00444285"/>
    <w:rsid w:val="004457CD"/>
    <w:rsid w:val="0045031E"/>
    <w:rsid w:val="00450558"/>
    <w:rsid w:val="004532C5"/>
    <w:rsid w:val="00454DC0"/>
    <w:rsid w:val="0045784F"/>
    <w:rsid w:val="00461FEE"/>
    <w:rsid w:val="00462238"/>
    <w:rsid w:val="004643B5"/>
    <w:rsid w:val="00464B2F"/>
    <w:rsid w:val="0046526D"/>
    <w:rsid w:val="004712BD"/>
    <w:rsid w:val="00475B78"/>
    <w:rsid w:val="00481EBF"/>
    <w:rsid w:val="00486199"/>
    <w:rsid w:val="00486F8F"/>
    <w:rsid w:val="00487857"/>
    <w:rsid w:val="0049026D"/>
    <w:rsid w:val="00493F55"/>
    <w:rsid w:val="00496CC3"/>
    <w:rsid w:val="004A5AA7"/>
    <w:rsid w:val="004B1808"/>
    <w:rsid w:val="004B3A5F"/>
    <w:rsid w:val="004B43A3"/>
    <w:rsid w:val="004B5C02"/>
    <w:rsid w:val="004D1269"/>
    <w:rsid w:val="004E2B15"/>
    <w:rsid w:val="004E4699"/>
    <w:rsid w:val="004E5CC0"/>
    <w:rsid w:val="004F2CD3"/>
    <w:rsid w:val="005003A6"/>
    <w:rsid w:val="00500E2D"/>
    <w:rsid w:val="00505EB0"/>
    <w:rsid w:val="00510D7B"/>
    <w:rsid w:val="00510E1D"/>
    <w:rsid w:val="00511160"/>
    <w:rsid w:val="00512103"/>
    <w:rsid w:val="005140C6"/>
    <w:rsid w:val="005145E5"/>
    <w:rsid w:val="005154D5"/>
    <w:rsid w:val="00520F57"/>
    <w:rsid w:val="00520F84"/>
    <w:rsid w:val="00524D39"/>
    <w:rsid w:val="0052513A"/>
    <w:rsid w:val="00525325"/>
    <w:rsid w:val="0052619B"/>
    <w:rsid w:val="00527014"/>
    <w:rsid w:val="00534FD5"/>
    <w:rsid w:val="00535F1F"/>
    <w:rsid w:val="005367C2"/>
    <w:rsid w:val="0054219A"/>
    <w:rsid w:val="005432E8"/>
    <w:rsid w:val="005508BE"/>
    <w:rsid w:val="005511AD"/>
    <w:rsid w:val="00554252"/>
    <w:rsid w:val="00555DEC"/>
    <w:rsid w:val="00557833"/>
    <w:rsid w:val="00557BB8"/>
    <w:rsid w:val="0056067A"/>
    <w:rsid w:val="00561164"/>
    <w:rsid w:val="005617CA"/>
    <w:rsid w:val="00562EB8"/>
    <w:rsid w:val="00565B92"/>
    <w:rsid w:val="005666DA"/>
    <w:rsid w:val="00574AF9"/>
    <w:rsid w:val="0058130A"/>
    <w:rsid w:val="005819FD"/>
    <w:rsid w:val="00590FB7"/>
    <w:rsid w:val="0059449F"/>
    <w:rsid w:val="005A2A8D"/>
    <w:rsid w:val="005A30E0"/>
    <w:rsid w:val="005A33DD"/>
    <w:rsid w:val="005B22F6"/>
    <w:rsid w:val="005B2BED"/>
    <w:rsid w:val="005B60CA"/>
    <w:rsid w:val="005C08AD"/>
    <w:rsid w:val="005C0F0C"/>
    <w:rsid w:val="005C3C8C"/>
    <w:rsid w:val="005C4B19"/>
    <w:rsid w:val="005D1848"/>
    <w:rsid w:val="005D2B10"/>
    <w:rsid w:val="005D5CB5"/>
    <w:rsid w:val="005D6022"/>
    <w:rsid w:val="005D7F51"/>
    <w:rsid w:val="005F45C1"/>
    <w:rsid w:val="005F6A17"/>
    <w:rsid w:val="006048F6"/>
    <w:rsid w:val="00606102"/>
    <w:rsid w:val="00613864"/>
    <w:rsid w:val="00616330"/>
    <w:rsid w:val="006171BD"/>
    <w:rsid w:val="006207E4"/>
    <w:rsid w:val="00621696"/>
    <w:rsid w:val="0062346F"/>
    <w:rsid w:val="00627F18"/>
    <w:rsid w:val="00633292"/>
    <w:rsid w:val="006343EC"/>
    <w:rsid w:val="0063490A"/>
    <w:rsid w:val="0064032E"/>
    <w:rsid w:val="0064749C"/>
    <w:rsid w:val="00647CD8"/>
    <w:rsid w:val="00660CEF"/>
    <w:rsid w:val="00662169"/>
    <w:rsid w:val="00662C52"/>
    <w:rsid w:val="00662D22"/>
    <w:rsid w:val="006670C9"/>
    <w:rsid w:val="00670132"/>
    <w:rsid w:val="0067241B"/>
    <w:rsid w:val="00672D02"/>
    <w:rsid w:val="0067354E"/>
    <w:rsid w:val="006744BA"/>
    <w:rsid w:val="00675015"/>
    <w:rsid w:val="00682EC8"/>
    <w:rsid w:val="00687CD6"/>
    <w:rsid w:val="0069071B"/>
    <w:rsid w:val="00690B68"/>
    <w:rsid w:val="00692D72"/>
    <w:rsid w:val="00693114"/>
    <w:rsid w:val="00697920"/>
    <w:rsid w:val="006A667F"/>
    <w:rsid w:val="006A690E"/>
    <w:rsid w:val="006B387D"/>
    <w:rsid w:val="006B6039"/>
    <w:rsid w:val="006C1B6B"/>
    <w:rsid w:val="006C40DB"/>
    <w:rsid w:val="006C574F"/>
    <w:rsid w:val="006D4636"/>
    <w:rsid w:val="006D6F75"/>
    <w:rsid w:val="006E0F6D"/>
    <w:rsid w:val="006E2BAB"/>
    <w:rsid w:val="006F0EFC"/>
    <w:rsid w:val="006F250E"/>
    <w:rsid w:val="006F33DF"/>
    <w:rsid w:val="006F33EC"/>
    <w:rsid w:val="00701152"/>
    <w:rsid w:val="00701A36"/>
    <w:rsid w:val="007203CA"/>
    <w:rsid w:val="00720F4E"/>
    <w:rsid w:val="00721D1D"/>
    <w:rsid w:val="00723FC6"/>
    <w:rsid w:val="00724336"/>
    <w:rsid w:val="00727977"/>
    <w:rsid w:val="00727F0D"/>
    <w:rsid w:val="00741F80"/>
    <w:rsid w:val="007420D2"/>
    <w:rsid w:val="007422AF"/>
    <w:rsid w:val="007443F7"/>
    <w:rsid w:val="0074494D"/>
    <w:rsid w:val="007616C0"/>
    <w:rsid w:val="0076385A"/>
    <w:rsid w:val="00765EF2"/>
    <w:rsid w:val="00770E8E"/>
    <w:rsid w:val="00774103"/>
    <w:rsid w:val="00783DD0"/>
    <w:rsid w:val="007924D4"/>
    <w:rsid w:val="007925DC"/>
    <w:rsid w:val="00792700"/>
    <w:rsid w:val="00793A6C"/>
    <w:rsid w:val="0079603B"/>
    <w:rsid w:val="007A17B5"/>
    <w:rsid w:val="007A27A7"/>
    <w:rsid w:val="007A2B8F"/>
    <w:rsid w:val="007A3E5F"/>
    <w:rsid w:val="007A64CA"/>
    <w:rsid w:val="007A758F"/>
    <w:rsid w:val="007B0C96"/>
    <w:rsid w:val="007B2111"/>
    <w:rsid w:val="007B2485"/>
    <w:rsid w:val="007B75BE"/>
    <w:rsid w:val="007C03E7"/>
    <w:rsid w:val="007C0446"/>
    <w:rsid w:val="007C3E8A"/>
    <w:rsid w:val="007C5CD3"/>
    <w:rsid w:val="007D0D66"/>
    <w:rsid w:val="007D3FF4"/>
    <w:rsid w:val="007D5ABC"/>
    <w:rsid w:val="007D711A"/>
    <w:rsid w:val="007E2244"/>
    <w:rsid w:val="007E324B"/>
    <w:rsid w:val="007E5747"/>
    <w:rsid w:val="007E7B0F"/>
    <w:rsid w:val="007F33CF"/>
    <w:rsid w:val="007F5D6C"/>
    <w:rsid w:val="007F6EA7"/>
    <w:rsid w:val="007F7A5B"/>
    <w:rsid w:val="008043BB"/>
    <w:rsid w:val="00812B73"/>
    <w:rsid w:val="008213AB"/>
    <w:rsid w:val="00827109"/>
    <w:rsid w:val="00830FC9"/>
    <w:rsid w:val="0083180D"/>
    <w:rsid w:val="00832076"/>
    <w:rsid w:val="0083449A"/>
    <w:rsid w:val="008344FC"/>
    <w:rsid w:val="00834811"/>
    <w:rsid w:val="00835C1D"/>
    <w:rsid w:val="0084712F"/>
    <w:rsid w:val="008514BA"/>
    <w:rsid w:val="00861B4B"/>
    <w:rsid w:val="0086550A"/>
    <w:rsid w:val="00870321"/>
    <w:rsid w:val="00873F3E"/>
    <w:rsid w:val="00877BC8"/>
    <w:rsid w:val="00894386"/>
    <w:rsid w:val="008A1D29"/>
    <w:rsid w:val="008A3E3D"/>
    <w:rsid w:val="008A5C97"/>
    <w:rsid w:val="008A6623"/>
    <w:rsid w:val="008B02EA"/>
    <w:rsid w:val="008B2CCE"/>
    <w:rsid w:val="008B30D9"/>
    <w:rsid w:val="008B6826"/>
    <w:rsid w:val="008B6AC2"/>
    <w:rsid w:val="008C1165"/>
    <w:rsid w:val="008C148A"/>
    <w:rsid w:val="008C4F95"/>
    <w:rsid w:val="008C5FEF"/>
    <w:rsid w:val="008C6764"/>
    <w:rsid w:val="008D3EF0"/>
    <w:rsid w:val="008E0A67"/>
    <w:rsid w:val="008E0ECA"/>
    <w:rsid w:val="008E0F38"/>
    <w:rsid w:val="008E0FFB"/>
    <w:rsid w:val="008E25E6"/>
    <w:rsid w:val="008E369E"/>
    <w:rsid w:val="008E38BC"/>
    <w:rsid w:val="008E64DF"/>
    <w:rsid w:val="008F080E"/>
    <w:rsid w:val="008F6263"/>
    <w:rsid w:val="00903D66"/>
    <w:rsid w:val="009053B1"/>
    <w:rsid w:val="00907424"/>
    <w:rsid w:val="00907736"/>
    <w:rsid w:val="009151D0"/>
    <w:rsid w:val="009215F6"/>
    <w:rsid w:val="0092326B"/>
    <w:rsid w:val="00926C34"/>
    <w:rsid w:val="00927B5D"/>
    <w:rsid w:val="00930A64"/>
    <w:rsid w:val="00930F69"/>
    <w:rsid w:val="009334E6"/>
    <w:rsid w:val="00935F48"/>
    <w:rsid w:val="009362C7"/>
    <w:rsid w:val="009378E5"/>
    <w:rsid w:val="00940875"/>
    <w:rsid w:val="009518CE"/>
    <w:rsid w:val="00952A52"/>
    <w:rsid w:val="0095345D"/>
    <w:rsid w:val="00953603"/>
    <w:rsid w:val="00956192"/>
    <w:rsid w:val="00957E48"/>
    <w:rsid w:val="00972670"/>
    <w:rsid w:val="00974499"/>
    <w:rsid w:val="00974A4F"/>
    <w:rsid w:val="00974BAD"/>
    <w:rsid w:val="009753E0"/>
    <w:rsid w:val="00975965"/>
    <w:rsid w:val="00977770"/>
    <w:rsid w:val="00977D78"/>
    <w:rsid w:val="00980469"/>
    <w:rsid w:val="00984853"/>
    <w:rsid w:val="009948F3"/>
    <w:rsid w:val="00995F90"/>
    <w:rsid w:val="00996059"/>
    <w:rsid w:val="009A2D9C"/>
    <w:rsid w:val="009A3ACD"/>
    <w:rsid w:val="009A45A1"/>
    <w:rsid w:val="009A5D9C"/>
    <w:rsid w:val="009A674D"/>
    <w:rsid w:val="009B7F22"/>
    <w:rsid w:val="009C6281"/>
    <w:rsid w:val="009C78DA"/>
    <w:rsid w:val="009C7B70"/>
    <w:rsid w:val="009D0F55"/>
    <w:rsid w:val="009D2BCD"/>
    <w:rsid w:val="009D69ED"/>
    <w:rsid w:val="009E076C"/>
    <w:rsid w:val="009E3313"/>
    <w:rsid w:val="009E438F"/>
    <w:rsid w:val="009F0C10"/>
    <w:rsid w:val="009F23DD"/>
    <w:rsid w:val="009F4F4C"/>
    <w:rsid w:val="00A04275"/>
    <w:rsid w:val="00A0647B"/>
    <w:rsid w:val="00A06D34"/>
    <w:rsid w:val="00A0731C"/>
    <w:rsid w:val="00A07A25"/>
    <w:rsid w:val="00A17C41"/>
    <w:rsid w:val="00A20F07"/>
    <w:rsid w:val="00A223CB"/>
    <w:rsid w:val="00A22861"/>
    <w:rsid w:val="00A24704"/>
    <w:rsid w:val="00A26028"/>
    <w:rsid w:val="00A35AF7"/>
    <w:rsid w:val="00A44434"/>
    <w:rsid w:val="00A4509F"/>
    <w:rsid w:val="00A46BEE"/>
    <w:rsid w:val="00A51F33"/>
    <w:rsid w:val="00A573B8"/>
    <w:rsid w:val="00A60978"/>
    <w:rsid w:val="00A621E8"/>
    <w:rsid w:val="00A64801"/>
    <w:rsid w:val="00A651A2"/>
    <w:rsid w:val="00A662CA"/>
    <w:rsid w:val="00A90099"/>
    <w:rsid w:val="00A91381"/>
    <w:rsid w:val="00A93136"/>
    <w:rsid w:val="00A949B3"/>
    <w:rsid w:val="00A960EA"/>
    <w:rsid w:val="00A9763F"/>
    <w:rsid w:val="00AA26D6"/>
    <w:rsid w:val="00AA2BC3"/>
    <w:rsid w:val="00AA5920"/>
    <w:rsid w:val="00AA6FF6"/>
    <w:rsid w:val="00AB00C5"/>
    <w:rsid w:val="00AB3279"/>
    <w:rsid w:val="00AC0986"/>
    <w:rsid w:val="00AC0A5A"/>
    <w:rsid w:val="00AC3DFE"/>
    <w:rsid w:val="00AC562D"/>
    <w:rsid w:val="00AC73A3"/>
    <w:rsid w:val="00AD1D91"/>
    <w:rsid w:val="00AD7826"/>
    <w:rsid w:val="00AE1C5B"/>
    <w:rsid w:val="00AE5F20"/>
    <w:rsid w:val="00AF06EA"/>
    <w:rsid w:val="00AF1149"/>
    <w:rsid w:val="00AF11A1"/>
    <w:rsid w:val="00AF45BE"/>
    <w:rsid w:val="00AF57BB"/>
    <w:rsid w:val="00B03391"/>
    <w:rsid w:val="00B044EA"/>
    <w:rsid w:val="00B06332"/>
    <w:rsid w:val="00B117AA"/>
    <w:rsid w:val="00B14CC6"/>
    <w:rsid w:val="00B166E7"/>
    <w:rsid w:val="00B2215D"/>
    <w:rsid w:val="00B2243D"/>
    <w:rsid w:val="00B23591"/>
    <w:rsid w:val="00B251E7"/>
    <w:rsid w:val="00B2677E"/>
    <w:rsid w:val="00B27C16"/>
    <w:rsid w:val="00B31435"/>
    <w:rsid w:val="00B37BC7"/>
    <w:rsid w:val="00B41382"/>
    <w:rsid w:val="00B45F66"/>
    <w:rsid w:val="00B46C0A"/>
    <w:rsid w:val="00B4717F"/>
    <w:rsid w:val="00B56F53"/>
    <w:rsid w:val="00B578BB"/>
    <w:rsid w:val="00B6054D"/>
    <w:rsid w:val="00B605E3"/>
    <w:rsid w:val="00B60FC4"/>
    <w:rsid w:val="00B61179"/>
    <w:rsid w:val="00B62F25"/>
    <w:rsid w:val="00B64F95"/>
    <w:rsid w:val="00B65C73"/>
    <w:rsid w:val="00B71432"/>
    <w:rsid w:val="00B814C3"/>
    <w:rsid w:val="00B840B4"/>
    <w:rsid w:val="00B9295C"/>
    <w:rsid w:val="00B97685"/>
    <w:rsid w:val="00BA58F7"/>
    <w:rsid w:val="00BB0E64"/>
    <w:rsid w:val="00BB5BCA"/>
    <w:rsid w:val="00BB7181"/>
    <w:rsid w:val="00BC30A6"/>
    <w:rsid w:val="00BC3967"/>
    <w:rsid w:val="00BD1E3A"/>
    <w:rsid w:val="00BD4EC0"/>
    <w:rsid w:val="00BE1592"/>
    <w:rsid w:val="00BE3150"/>
    <w:rsid w:val="00C0448C"/>
    <w:rsid w:val="00C047BA"/>
    <w:rsid w:val="00C119A7"/>
    <w:rsid w:val="00C14122"/>
    <w:rsid w:val="00C1789A"/>
    <w:rsid w:val="00C20905"/>
    <w:rsid w:val="00C22DA7"/>
    <w:rsid w:val="00C2506F"/>
    <w:rsid w:val="00C25996"/>
    <w:rsid w:val="00C26772"/>
    <w:rsid w:val="00C30855"/>
    <w:rsid w:val="00C308E2"/>
    <w:rsid w:val="00C30E1F"/>
    <w:rsid w:val="00C347F0"/>
    <w:rsid w:val="00C371EA"/>
    <w:rsid w:val="00C41786"/>
    <w:rsid w:val="00C43ECD"/>
    <w:rsid w:val="00C54781"/>
    <w:rsid w:val="00C55562"/>
    <w:rsid w:val="00C55958"/>
    <w:rsid w:val="00C56D4E"/>
    <w:rsid w:val="00C609DF"/>
    <w:rsid w:val="00C66BBA"/>
    <w:rsid w:val="00C80B72"/>
    <w:rsid w:val="00C8489D"/>
    <w:rsid w:val="00C84ABF"/>
    <w:rsid w:val="00C86E8B"/>
    <w:rsid w:val="00C87450"/>
    <w:rsid w:val="00C87AA3"/>
    <w:rsid w:val="00C913A5"/>
    <w:rsid w:val="00CA022C"/>
    <w:rsid w:val="00CA25CE"/>
    <w:rsid w:val="00CB1942"/>
    <w:rsid w:val="00CB372C"/>
    <w:rsid w:val="00CB38C8"/>
    <w:rsid w:val="00CC6539"/>
    <w:rsid w:val="00CC663C"/>
    <w:rsid w:val="00CC705E"/>
    <w:rsid w:val="00CD12CA"/>
    <w:rsid w:val="00CD632F"/>
    <w:rsid w:val="00CE0B4A"/>
    <w:rsid w:val="00CE3A1D"/>
    <w:rsid w:val="00CF1D2B"/>
    <w:rsid w:val="00CF7182"/>
    <w:rsid w:val="00CF7A5B"/>
    <w:rsid w:val="00D01724"/>
    <w:rsid w:val="00D02981"/>
    <w:rsid w:val="00D075EB"/>
    <w:rsid w:val="00D10858"/>
    <w:rsid w:val="00D206FD"/>
    <w:rsid w:val="00D24B38"/>
    <w:rsid w:val="00D24F2A"/>
    <w:rsid w:val="00D32762"/>
    <w:rsid w:val="00D327B6"/>
    <w:rsid w:val="00D34A3A"/>
    <w:rsid w:val="00D35C46"/>
    <w:rsid w:val="00D3619A"/>
    <w:rsid w:val="00D36688"/>
    <w:rsid w:val="00D3671B"/>
    <w:rsid w:val="00D37ADB"/>
    <w:rsid w:val="00D40231"/>
    <w:rsid w:val="00D40FDB"/>
    <w:rsid w:val="00D4197C"/>
    <w:rsid w:val="00D454F4"/>
    <w:rsid w:val="00D47406"/>
    <w:rsid w:val="00D5182E"/>
    <w:rsid w:val="00D53534"/>
    <w:rsid w:val="00D5569B"/>
    <w:rsid w:val="00D64588"/>
    <w:rsid w:val="00D64A6A"/>
    <w:rsid w:val="00D6505A"/>
    <w:rsid w:val="00D70303"/>
    <w:rsid w:val="00D764D2"/>
    <w:rsid w:val="00D80427"/>
    <w:rsid w:val="00D82946"/>
    <w:rsid w:val="00D84239"/>
    <w:rsid w:val="00D855B9"/>
    <w:rsid w:val="00D91957"/>
    <w:rsid w:val="00D962A7"/>
    <w:rsid w:val="00D972BE"/>
    <w:rsid w:val="00D9770D"/>
    <w:rsid w:val="00DA3166"/>
    <w:rsid w:val="00DA4D01"/>
    <w:rsid w:val="00DB1D03"/>
    <w:rsid w:val="00DB1FFA"/>
    <w:rsid w:val="00DB2A51"/>
    <w:rsid w:val="00DB610D"/>
    <w:rsid w:val="00DB6890"/>
    <w:rsid w:val="00DC2E9B"/>
    <w:rsid w:val="00DC3098"/>
    <w:rsid w:val="00DC517F"/>
    <w:rsid w:val="00DC56C0"/>
    <w:rsid w:val="00DC682C"/>
    <w:rsid w:val="00DC7AEA"/>
    <w:rsid w:val="00DD2811"/>
    <w:rsid w:val="00DD4B49"/>
    <w:rsid w:val="00DD4E3C"/>
    <w:rsid w:val="00DE00B9"/>
    <w:rsid w:val="00DE00E9"/>
    <w:rsid w:val="00DE1DCB"/>
    <w:rsid w:val="00DE7424"/>
    <w:rsid w:val="00DF51E3"/>
    <w:rsid w:val="00DF53E0"/>
    <w:rsid w:val="00E01EF4"/>
    <w:rsid w:val="00E052B2"/>
    <w:rsid w:val="00E10ACD"/>
    <w:rsid w:val="00E11FA1"/>
    <w:rsid w:val="00E17F43"/>
    <w:rsid w:val="00E21495"/>
    <w:rsid w:val="00E21B9C"/>
    <w:rsid w:val="00E25859"/>
    <w:rsid w:val="00E25A15"/>
    <w:rsid w:val="00E26460"/>
    <w:rsid w:val="00E312FC"/>
    <w:rsid w:val="00E32A91"/>
    <w:rsid w:val="00E32DC9"/>
    <w:rsid w:val="00E33F6E"/>
    <w:rsid w:val="00E34813"/>
    <w:rsid w:val="00E367F6"/>
    <w:rsid w:val="00E3684E"/>
    <w:rsid w:val="00E4388C"/>
    <w:rsid w:val="00E474EF"/>
    <w:rsid w:val="00E47A6B"/>
    <w:rsid w:val="00E57BB4"/>
    <w:rsid w:val="00E645A9"/>
    <w:rsid w:val="00E6614E"/>
    <w:rsid w:val="00E74485"/>
    <w:rsid w:val="00E745C5"/>
    <w:rsid w:val="00E769BE"/>
    <w:rsid w:val="00E84DCC"/>
    <w:rsid w:val="00E9289D"/>
    <w:rsid w:val="00E92C13"/>
    <w:rsid w:val="00E96E90"/>
    <w:rsid w:val="00E973B7"/>
    <w:rsid w:val="00EA2682"/>
    <w:rsid w:val="00EA6B5A"/>
    <w:rsid w:val="00EA6CC8"/>
    <w:rsid w:val="00EB5B97"/>
    <w:rsid w:val="00EB68AC"/>
    <w:rsid w:val="00EB7E53"/>
    <w:rsid w:val="00EC037B"/>
    <w:rsid w:val="00EC06FC"/>
    <w:rsid w:val="00EC084B"/>
    <w:rsid w:val="00EC2C12"/>
    <w:rsid w:val="00EC5492"/>
    <w:rsid w:val="00EC7D27"/>
    <w:rsid w:val="00ED45AC"/>
    <w:rsid w:val="00ED4E49"/>
    <w:rsid w:val="00ED7BD5"/>
    <w:rsid w:val="00EF2D93"/>
    <w:rsid w:val="00EF4E3A"/>
    <w:rsid w:val="00EF5CBB"/>
    <w:rsid w:val="00EF712A"/>
    <w:rsid w:val="00F01137"/>
    <w:rsid w:val="00F0157C"/>
    <w:rsid w:val="00F04E3E"/>
    <w:rsid w:val="00F10277"/>
    <w:rsid w:val="00F14E79"/>
    <w:rsid w:val="00F14F87"/>
    <w:rsid w:val="00F16C34"/>
    <w:rsid w:val="00F32E10"/>
    <w:rsid w:val="00F3328F"/>
    <w:rsid w:val="00F3526E"/>
    <w:rsid w:val="00F36295"/>
    <w:rsid w:val="00F40EA6"/>
    <w:rsid w:val="00F42947"/>
    <w:rsid w:val="00F44C08"/>
    <w:rsid w:val="00F454CF"/>
    <w:rsid w:val="00F4667B"/>
    <w:rsid w:val="00F46F71"/>
    <w:rsid w:val="00F51F1E"/>
    <w:rsid w:val="00F5316F"/>
    <w:rsid w:val="00F53387"/>
    <w:rsid w:val="00F5696D"/>
    <w:rsid w:val="00F62326"/>
    <w:rsid w:val="00F62D35"/>
    <w:rsid w:val="00F64B6E"/>
    <w:rsid w:val="00F72EAC"/>
    <w:rsid w:val="00F91400"/>
    <w:rsid w:val="00F934D2"/>
    <w:rsid w:val="00FA44AB"/>
    <w:rsid w:val="00FB1158"/>
    <w:rsid w:val="00FB192B"/>
    <w:rsid w:val="00FC0FB3"/>
    <w:rsid w:val="00FC1E82"/>
    <w:rsid w:val="00FC26F7"/>
    <w:rsid w:val="00FC6B32"/>
    <w:rsid w:val="00FD0B99"/>
    <w:rsid w:val="00FD3035"/>
    <w:rsid w:val="00FD44E0"/>
    <w:rsid w:val="00FD46E3"/>
    <w:rsid w:val="00FD6167"/>
    <w:rsid w:val="00FE12CE"/>
    <w:rsid w:val="00FE20FF"/>
    <w:rsid w:val="00FE4354"/>
    <w:rsid w:val="00FE66B7"/>
    <w:rsid w:val="00FE7EC2"/>
    <w:rsid w:val="00FF2BBF"/>
    <w:rsid w:val="00FF2DB2"/>
    <w:rsid w:val="00FF33DB"/>
    <w:rsid w:val="00FF36C0"/>
    <w:rsid w:val="00FF546D"/>
    <w:rsid w:val="00FF54A5"/>
    <w:rsid w:val="00FF5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D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2D9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610E1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132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2B24"/>
  </w:style>
  <w:style w:type="paragraph" w:styleId="a9">
    <w:name w:val="footer"/>
    <w:basedOn w:val="a"/>
    <w:link w:val="aa"/>
    <w:uiPriority w:val="99"/>
    <w:semiHidden/>
    <w:unhideWhenUsed/>
    <w:rsid w:val="00132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32B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12</cp:revision>
  <dcterms:created xsi:type="dcterms:W3CDTF">2015-09-11T16:00:00Z</dcterms:created>
  <dcterms:modified xsi:type="dcterms:W3CDTF">2020-09-15T14:34:00Z</dcterms:modified>
</cp:coreProperties>
</file>